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57" w:rsidRDefault="006B5857">
      <w:bookmarkStart w:id="0" w:name="_GoBack"/>
      <w:bookmarkEnd w:id="0"/>
    </w:p>
    <w:p w:rsidR="00CA459F" w:rsidRPr="00CE407F" w:rsidRDefault="00CE407F">
      <w:pPr>
        <w:rPr>
          <w:b/>
          <w:sz w:val="28"/>
          <w:szCs w:val="28"/>
        </w:rPr>
      </w:pPr>
      <w:r>
        <w:rPr>
          <w:b/>
          <w:sz w:val="28"/>
          <w:szCs w:val="28"/>
        </w:rPr>
        <w:t>A</w:t>
      </w:r>
      <w:r w:rsidR="00CA459F" w:rsidRPr="007E3312">
        <w:rPr>
          <w:b/>
          <w:sz w:val="28"/>
          <w:szCs w:val="28"/>
        </w:rPr>
        <w:t xml:space="preserve">nnex to </w:t>
      </w:r>
      <w:r>
        <w:rPr>
          <w:b/>
          <w:sz w:val="28"/>
          <w:szCs w:val="28"/>
        </w:rPr>
        <w:t xml:space="preserve">Rivington Foundation Primary School Behaviour Policy </w:t>
      </w:r>
      <w:r w:rsidR="00CA459F" w:rsidRPr="007E3312">
        <w:rPr>
          <w:b/>
          <w:sz w:val="28"/>
          <w:szCs w:val="28"/>
        </w:rPr>
        <w:t xml:space="preserve">in response to </w:t>
      </w:r>
      <w:r w:rsidR="007E3312">
        <w:rPr>
          <w:b/>
          <w:sz w:val="28"/>
          <w:szCs w:val="28"/>
        </w:rPr>
        <w:t xml:space="preserve">new school </w:t>
      </w:r>
      <w:r w:rsidR="00CA459F" w:rsidRPr="007E3312">
        <w:rPr>
          <w:b/>
          <w:sz w:val="28"/>
          <w:szCs w:val="28"/>
        </w:rPr>
        <w:t>opening arrangements</w:t>
      </w:r>
      <w:r>
        <w:rPr>
          <w:b/>
          <w:sz w:val="28"/>
          <w:szCs w:val="28"/>
        </w:rPr>
        <w:t xml:space="preserve"> June 2020</w:t>
      </w:r>
      <w:r w:rsidR="00CA459F" w:rsidRPr="007E3312">
        <w:rPr>
          <w:b/>
          <w:sz w:val="28"/>
          <w:szCs w:val="28"/>
        </w:rPr>
        <w:t>.</w:t>
      </w:r>
    </w:p>
    <w:p w:rsidR="00CE407F" w:rsidRDefault="00CA459F" w:rsidP="00CE407F">
      <w:r>
        <w:t>The amendment</w:t>
      </w:r>
      <w:r w:rsidR="00CE407F">
        <w:t xml:space="preserve">s are </w:t>
      </w:r>
      <w:r>
        <w:t>part of the school behaviour policy until July 20</w:t>
      </w:r>
      <w:r w:rsidRPr="00CA459F">
        <w:rPr>
          <w:vertAlign w:val="superscript"/>
        </w:rPr>
        <w:t>th</w:t>
      </w:r>
      <w:r>
        <w:t xml:space="preserve"> 2020</w:t>
      </w:r>
      <w:r w:rsidR="007E3312">
        <w:t xml:space="preserve"> </w:t>
      </w:r>
      <w:r w:rsidR="00CE407F">
        <w:t>when they will be reviewed for future use.</w:t>
      </w:r>
    </w:p>
    <w:p w:rsidR="00CA459F" w:rsidRPr="002A0A3F" w:rsidRDefault="00CA459F" w:rsidP="00CE407F">
      <w:pPr>
        <w:rPr>
          <w:b/>
        </w:rPr>
      </w:pPr>
      <w:r w:rsidRPr="002A0A3F">
        <w:rPr>
          <w:b/>
        </w:rPr>
        <w:t>The school rules</w:t>
      </w:r>
    </w:p>
    <w:p w:rsidR="00CA459F" w:rsidRDefault="00CA459F" w:rsidP="00CA459F">
      <w:r>
        <w:t xml:space="preserve">We ask our children and staff in school to support these </w:t>
      </w:r>
      <w:r w:rsidRPr="009C10FA">
        <w:rPr>
          <w:b/>
        </w:rPr>
        <w:t>additional</w:t>
      </w:r>
      <w:r>
        <w:t xml:space="preserve"> school rules:</w:t>
      </w:r>
    </w:p>
    <w:tbl>
      <w:tblPr>
        <w:tblStyle w:val="TableGrid"/>
        <w:tblW w:w="0" w:type="auto"/>
        <w:tblLook w:val="04A0" w:firstRow="1" w:lastRow="0" w:firstColumn="1" w:lastColumn="0" w:noHBand="0" w:noVBand="1"/>
      </w:tblPr>
      <w:tblGrid>
        <w:gridCol w:w="4508"/>
        <w:gridCol w:w="4508"/>
      </w:tblGrid>
      <w:tr w:rsidR="009C10FA" w:rsidTr="00F07512">
        <w:tc>
          <w:tcPr>
            <w:tcW w:w="9016" w:type="dxa"/>
            <w:gridSpan w:val="2"/>
          </w:tcPr>
          <w:p w:rsidR="009C10FA" w:rsidRDefault="009C10FA" w:rsidP="00CA459F">
            <w:r>
              <w:t>Our school rules…..</w:t>
            </w:r>
          </w:p>
        </w:tc>
      </w:tr>
      <w:tr w:rsidR="009C10FA" w:rsidTr="009C10FA">
        <w:tc>
          <w:tcPr>
            <w:tcW w:w="4508" w:type="dxa"/>
          </w:tcPr>
          <w:p w:rsidR="009C10FA" w:rsidRPr="00F6761C" w:rsidRDefault="009C10FA" w:rsidP="00D65B65">
            <w:pPr>
              <w:rPr>
                <w:i/>
              </w:rPr>
            </w:pPr>
            <w:r w:rsidRPr="00F6761C">
              <w:rPr>
                <w:i/>
              </w:rPr>
              <w:t xml:space="preserve">We stay in our </w:t>
            </w:r>
            <w:r w:rsidR="00D65B65">
              <w:rPr>
                <w:i/>
              </w:rPr>
              <w:t>bubbles</w:t>
            </w:r>
            <w:r w:rsidRPr="00F6761C">
              <w:rPr>
                <w:i/>
              </w:rPr>
              <w:t xml:space="preserve"> through our school day</w:t>
            </w:r>
          </w:p>
        </w:tc>
        <w:tc>
          <w:tcPr>
            <w:tcW w:w="4508" w:type="dxa"/>
          </w:tcPr>
          <w:p w:rsidR="009C10FA" w:rsidRPr="00F6761C" w:rsidRDefault="009C10FA" w:rsidP="00CA459F">
            <w:pPr>
              <w:rPr>
                <w:i/>
              </w:rPr>
            </w:pPr>
            <w:r w:rsidRPr="00F6761C">
              <w:rPr>
                <w:i/>
              </w:rPr>
              <w:t>This means :</w:t>
            </w:r>
          </w:p>
          <w:p w:rsidR="009C10FA" w:rsidRPr="00F6761C" w:rsidRDefault="009C10FA" w:rsidP="00CA459F">
            <w:pPr>
              <w:rPr>
                <w:i/>
              </w:rPr>
            </w:pPr>
            <w:r w:rsidRPr="00F6761C">
              <w:rPr>
                <w:i/>
              </w:rPr>
              <w:t>To look after each other we only play, work and ta</w:t>
            </w:r>
            <w:r w:rsidR="00D65B65">
              <w:rPr>
                <w:i/>
              </w:rPr>
              <w:t>lk to children in our bubbles</w:t>
            </w:r>
          </w:p>
        </w:tc>
      </w:tr>
      <w:tr w:rsidR="009C10FA" w:rsidTr="009C10FA">
        <w:tc>
          <w:tcPr>
            <w:tcW w:w="4508" w:type="dxa"/>
          </w:tcPr>
          <w:p w:rsidR="009C10FA" w:rsidRPr="00F6761C" w:rsidRDefault="009C10FA" w:rsidP="00CA459F">
            <w:pPr>
              <w:rPr>
                <w:i/>
              </w:rPr>
            </w:pPr>
            <w:r w:rsidRPr="00F6761C">
              <w:rPr>
                <w:i/>
              </w:rPr>
              <w:t>We wash our hands carefully</w:t>
            </w:r>
          </w:p>
        </w:tc>
        <w:tc>
          <w:tcPr>
            <w:tcW w:w="4508" w:type="dxa"/>
          </w:tcPr>
          <w:p w:rsidR="009C10FA" w:rsidRPr="00F6761C" w:rsidRDefault="009C10FA" w:rsidP="00CA459F">
            <w:pPr>
              <w:rPr>
                <w:i/>
              </w:rPr>
            </w:pPr>
            <w:r w:rsidRPr="00F6761C">
              <w:rPr>
                <w:i/>
              </w:rPr>
              <w:t xml:space="preserve">We wash our hands at the start of the day and before and after </w:t>
            </w:r>
            <w:r w:rsidR="00D65B65">
              <w:rPr>
                <w:i/>
              </w:rPr>
              <w:t>playtime, snack</w:t>
            </w:r>
            <w:r w:rsidRPr="00F6761C">
              <w:rPr>
                <w:i/>
              </w:rPr>
              <w:t xml:space="preserve"> and lunch. We wash our hands when our teachers ask us to. If we cough and </w:t>
            </w:r>
            <w:r w:rsidR="00A03C6E" w:rsidRPr="00F6761C">
              <w:rPr>
                <w:i/>
              </w:rPr>
              <w:t>sneeze,</w:t>
            </w:r>
            <w:r w:rsidRPr="00F6761C">
              <w:rPr>
                <w:i/>
              </w:rPr>
              <w:t xml:space="preserve"> we wash our hands.</w:t>
            </w:r>
          </w:p>
        </w:tc>
      </w:tr>
      <w:tr w:rsidR="009C10FA" w:rsidTr="009C10FA">
        <w:tc>
          <w:tcPr>
            <w:tcW w:w="4508" w:type="dxa"/>
          </w:tcPr>
          <w:p w:rsidR="009C10FA" w:rsidRPr="00F6761C" w:rsidRDefault="009C10FA" w:rsidP="00CA459F">
            <w:pPr>
              <w:rPr>
                <w:i/>
              </w:rPr>
            </w:pPr>
            <w:r w:rsidRPr="00F6761C">
              <w:rPr>
                <w:i/>
              </w:rPr>
              <w:t>We take care of our own equipment</w:t>
            </w:r>
          </w:p>
        </w:tc>
        <w:tc>
          <w:tcPr>
            <w:tcW w:w="4508" w:type="dxa"/>
          </w:tcPr>
          <w:p w:rsidR="009C10FA" w:rsidRPr="00F6761C" w:rsidRDefault="009C10FA" w:rsidP="00C270CA">
            <w:pPr>
              <w:rPr>
                <w:i/>
              </w:rPr>
            </w:pPr>
            <w:r w:rsidRPr="00F6761C">
              <w:rPr>
                <w:i/>
              </w:rPr>
              <w:t>We use our own books, pencils, rulers and colours. We keep them safe in our folders</w:t>
            </w:r>
            <w:r w:rsidR="00D65B65">
              <w:rPr>
                <w:i/>
              </w:rPr>
              <w:t>/trays</w:t>
            </w:r>
            <w:r w:rsidRPr="00F6761C">
              <w:rPr>
                <w:i/>
              </w:rPr>
              <w:t xml:space="preserve"> when we </w:t>
            </w:r>
            <w:r w:rsidR="00A03C6E" w:rsidRPr="00F6761C">
              <w:rPr>
                <w:i/>
              </w:rPr>
              <w:t>do not</w:t>
            </w:r>
            <w:r w:rsidRPr="00F6761C">
              <w:rPr>
                <w:i/>
              </w:rPr>
              <w:t xml:space="preserve"> need them. We always use only our own drinking bottle.</w:t>
            </w:r>
          </w:p>
        </w:tc>
      </w:tr>
      <w:tr w:rsidR="009C10FA" w:rsidTr="009C10FA">
        <w:tc>
          <w:tcPr>
            <w:tcW w:w="4508" w:type="dxa"/>
          </w:tcPr>
          <w:p w:rsidR="009C10FA" w:rsidRPr="00F6761C" w:rsidRDefault="00C270CA" w:rsidP="009C10FA">
            <w:pPr>
              <w:rPr>
                <w:i/>
              </w:rPr>
            </w:pPr>
            <w:r w:rsidRPr="00F6761C">
              <w:rPr>
                <w:i/>
              </w:rPr>
              <w:t xml:space="preserve">We remember to </w:t>
            </w:r>
            <w:r w:rsidR="009C10FA" w:rsidRPr="00F6761C">
              <w:rPr>
                <w:i/>
              </w:rPr>
              <w:t xml:space="preserve">always catch our coughs and sneezes.  We act safely towards others </w:t>
            </w:r>
          </w:p>
        </w:tc>
        <w:tc>
          <w:tcPr>
            <w:tcW w:w="4508" w:type="dxa"/>
          </w:tcPr>
          <w:p w:rsidR="009C10FA" w:rsidRPr="00F6761C" w:rsidRDefault="009C10FA" w:rsidP="00CA459F">
            <w:pPr>
              <w:rPr>
                <w:i/>
              </w:rPr>
            </w:pPr>
            <w:r w:rsidRPr="00F6761C">
              <w:rPr>
                <w:i/>
              </w:rPr>
              <w:t>We catch our coughs and sneezes in a ti</w:t>
            </w:r>
            <w:r w:rsidR="00D65B65">
              <w:rPr>
                <w:i/>
              </w:rPr>
              <w:t>ssue or the inside of our elbow and then put the tissue in the silver pedal bin.</w:t>
            </w:r>
            <w:r w:rsidRPr="00F6761C">
              <w:rPr>
                <w:i/>
              </w:rPr>
              <w:t xml:space="preserve"> </w:t>
            </w:r>
          </w:p>
          <w:p w:rsidR="00707285" w:rsidRPr="00F6761C" w:rsidRDefault="00707285" w:rsidP="00CA459F">
            <w:pPr>
              <w:rPr>
                <w:i/>
              </w:rPr>
            </w:pPr>
            <w:r w:rsidRPr="00F6761C">
              <w:rPr>
                <w:i/>
              </w:rPr>
              <w:t>We never cough or spit at any one else at all.</w:t>
            </w:r>
          </w:p>
        </w:tc>
      </w:tr>
    </w:tbl>
    <w:p w:rsidR="00CA459F" w:rsidRDefault="00CA459F" w:rsidP="00CA459F"/>
    <w:p w:rsidR="00CA459F" w:rsidRPr="002A0A3F" w:rsidRDefault="00707285">
      <w:pPr>
        <w:rPr>
          <w:b/>
        </w:rPr>
      </w:pPr>
      <w:r w:rsidRPr="002A0A3F">
        <w:rPr>
          <w:b/>
        </w:rPr>
        <w:t>Our rules outside the classroom</w:t>
      </w:r>
    </w:p>
    <w:p w:rsidR="00707285" w:rsidRDefault="00707285"/>
    <w:tbl>
      <w:tblPr>
        <w:tblStyle w:val="TableGrid"/>
        <w:tblW w:w="0" w:type="auto"/>
        <w:tblLook w:val="04A0" w:firstRow="1" w:lastRow="0" w:firstColumn="1" w:lastColumn="0" w:noHBand="0" w:noVBand="1"/>
      </w:tblPr>
      <w:tblGrid>
        <w:gridCol w:w="4508"/>
        <w:gridCol w:w="4508"/>
      </w:tblGrid>
      <w:tr w:rsidR="00707285" w:rsidTr="00707285">
        <w:tc>
          <w:tcPr>
            <w:tcW w:w="4508" w:type="dxa"/>
          </w:tcPr>
          <w:p w:rsidR="00707285" w:rsidRPr="00F6761C" w:rsidRDefault="00D65B65">
            <w:pPr>
              <w:rPr>
                <w:i/>
              </w:rPr>
            </w:pPr>
            <w:r>
              <w:rPr>
                <w:i/>
              </w:rPr>
              <w:t>We play in our bubble</w:t>
            </w:r>
            <w:r w:rsidR="00707285" w:rsidRPr="00F6761C">
              <w:rPr>
                <w:i/>
              </w:rPr>
              <w:t xml:space="preserve"> group areas</w:t>
            </w:r>
          </w:p>
        </w:tc>
        <w:tc>
          <w:tcPr>
            <w:tcW w:w="4508" w:type="dxa"/>
          </w:tcPr>
          <w:p w:rsidR="00707285" w:rsidRPr="00F6761C" w:rsidRDefault="00707285">
            <w:pPr>
              <w:rPr>
                <w:i/>
              </w:rPr>
            </w:pPr>
            <w:r w:rsidRPr="00F6761C">
              <w:rPr>
                <w:i/>
              </w:rPr>
              <w:t>We stay in the space for our group even if we have friends in another group</w:t>
            </w:r>
          </w:p>
        </w:tc>
      </w:tr>
      <w:tr w:rsidR="00707285" w:rsidTr="00707285">
        <w:tc>
          <w:tcPr>
            <w:tcW w:w="4508" w:type="dxa"/>
          </w:tcPr>
          <w:p w:rsidR="00707285" w:rsidRPr="00F6761C" w:rsidRDefault="00707285">
            <w:pPr>
              <w:rPr>
                <w:i/>
              </w:rPr>
            </w:pPr>
            <w:r w:rsidRPr="00F6761C">
              <w:rPr>
                <w:i/>
              </w:rPr>
              <w:t>We eat our own food and drink our own drinks</w:t>
            </w:r>
          </w:p>
        </w:tc>
        <w:tc>
          <w:tcPr>
            <w:tcW w:w="4508" w:type="dxa"/>
          </w:tcPr>
          <w:p w:rsidR="00707285" w:rsidRPr="00F6761C" w:rsidRDefault="00707285">
            <w:pPr>
              <w:rPr>
                <w:i/>
              </w:rPr>
            </w:pPr>
            <w:r w:rsidRPr="00F6761C">
              <w:rPr>
                <w:i/>
              </w:rPr>
              <w:t>To keep  safe we do not share our food</w:t>
            </w:r>
          </w:p>
        </w:tc>
      </w:tr>
      <w:tr w:rsidR="00707285" w:rsidTr="00707285">
        <w:tc>
          <w:tcPr>
            <w:tcW w:w="4508" w:type="dxa"/>
          </w:tcPr>
          <w:p w:rsidR="00707285" w:rsidRPr="00F6761C" w:rsidRDefault="00707285">
            <w:pPr>
              <w:rPr>
                <w:i/>
              </w:rPr>
            </w:pPr>
            <w:r w:rsidRPr="00F6761C">
              <w:rPr>
                <w:i/>
              </w:rPr>
              <w:t>We think about others when we play</w:t>
            </w:r>
          </w:p>
        </w:tc>
        <w:tc>
          <w:tcPr>
            <w:tcW w:w="4508" w:type="dxa"/>
          </w:tcPr>
          <w:p w:rsidR="00707285" w:rsidRPr="00F6761C" w:rsidRDefault="00707285">
            <w:pPr>
              <w:rPr>
                <w:i/>
              </w:rPr>
            </w:pPr>
            <w:r w:rsidRPr="00F6761C">
              <w:rPr>
                <w:i/>
              </w:rPr>
              <w:t xml:space="preserve">We make sure everyone has space. We keep our hands and feet to ourselves. </w:t>
            </w:r>
          </w:p>
        </w:tc>
      </w:tr>
      <w:tr w:rsidR="00707285" w:rsidTr="00707285">
        <w:tc>
          <w:tcPr>
            <w:tcW w:w="4508" w:type="dxa"/>
          </w:tcPr>
          <w:p w:rsidR="00707285" w:rsidRPr="00F6761C" w:rsidRDefault="00707285">
            <w:pPr>
              <w:rPr>
                <w:i/>
              </w:rPr>
            </w:pPr>
            <w:r w:rsidRPr="00F6761C">
              <w:rPr>
                <w:i/>
              </w:rPr>
              <w:t>We always listen and follow our teachers instructions</w:t>
            </w:r>
          </w:p>
        </w:tc>
        <w:tc>
          <w:tcPr>
            <w:tcW w:w="4508" w:type="dxa"/>
          </w:tcPr>
          <w:p w:rsidR="00707285" w:rsidRPr="00F6761C" w:rsidRDefault="00707285" w:rsidP="00417D9D">
            <w:pPr>
              <w:rPr>
                <w:i/>
              </w:rPr>
            </w:pPr>
            <w:r w:rsidRPr="00F6761C">
              <w:rPr>
                <w:i/>
              </w:rPr>
              <w:t xml:space="preserve">We </w:t>
            </w:r>
            <w:r w:rsidR="00417D9D" w:rsidRPr="00F6761C">
              <w:rPr>
                <w:i/>
              </w:rPr>
              <w:t>work together as a team</w:t>
            </w:r>
          </w:p>
        </w:tc>
      </w:tr>
    </w:tbl>
    <w:p w:rsidR="00417D9D" w:rsidRDefault="00417D9D"/>
    <w:p w:rsidR="00417D9D" w:rsidRPr="00DC442E" w:rsidRDefault="00417D9D">
      <w:pPr>
        <w:rPr>
          <w:b/>
        </w:rPr>
      </w:pPr>
      <w:r w:rsidRPr="002A0A3F">
        <w:rPr>
          <w:b/>
        </w:rPr>
        <w:t>Our learners at home</w:t>
      </w:r>
    </w:p>
    <w:tbl>
      <w:tblPr>
        <w:tblStyle w:val="TableGrid"/>
        <w:tblW w:w="0" w:type="auto"/>
        <w:tblLook w:val="04A0" w:firstRow="1" w:lastRow="0" w:firstColumn="1" w:lastColumn="0" w:noHBand="0" w:noVBand="1"/>
      </w:tblPr>
      <w:tblGrid>
        <w:gridCol w:w="4508"/>
        <w:gridCol w:w="4508"/>
      </w:tblGrid>
      <w:tr w:rsidR="00417D9D" w:rsidTr="00417D9D">
        <w:tc>
          <w:tcPr>
            <w:tcW w:w="4508" w:type="dxa"/>
          </w:tcPr>
          <w:p w:rsidR="00417D9D" w:rsidRPr="00F6761C" w:rsidRDefault="00417D9D">
            <w:pPr>
              <w:rPr>
                <w:i/>
              </w:rPr>
            </w:pPr>
            <w:r w:rsidRPr="00F6761C">
              <w:rPr>
                <w:i/>
              </w:rPr>
              <w:t>We try our best with our work</w:t>
            </w:r>
          </w:p>
        </w:tc>
        <w:tc>
          <w:tcPr>
            <w:tcW w:w="4508" w:type="dxa"/>
          </w:tcPr>
          <w:p w:rsidR="00417D9D" w:rsidRPr="00F6761C" w:rsidRDefault="00A03C6E">
            <w:pPr>
              <w:rPr>
                <w:i/>
              </w:rPr>
            </w:pPr>
            <w:r w:rsidRPr="00F6761C">
              <w:rPr>
                <w:i/>
              </w:rPr>
              <w:t>We show that  we are ready to 'give it a go'</w:t>
            </w:r>
          </w:p>
        </w:tc>
      </w:tr>
      <w:tr w:rsidR="00417D9D" w:rsidTr="00417D9D">
        <w:tc>
          <w:tcPr>
            <w:tcW w:w="4508" w:type="dxa"/>
          </w:tcPr>
          <w:p w:rsidR="00417D9D" w:rsidRPr="00F6761C" w:rsidRDefault="00417D9D">
            <w:pPr>
              <w:rPr>
                <w:i/>
              </w:rPr>
            </w:pPr>
            <w:r w:rsidRPr="00F6761C">
              <w:rPr>
                <w:i/>
              </w:rPr>
              <w:t>We help our parents and carers to  support us at home</w:t>
            </w:r>
          </w:p>
        </w:tc>
        <w:tc>
          <w:tcPr>
            <w:tcW w:w="4508" w:type="dxa"/>
          </w:tcPr>
          <w:p w:rsidR="00417D9D" w:rsidRPr="00F6761C" w:rsidRDefault="00417D9D" w:rsidP="00A03C6E">
            <w:pPr>
              <w:rPr>
                <w:i/>
              </w:rPr>
            </w:pPr>
            <w:r w:rsidRPr="00F6761C">
              <w:rPr>
                <w:i/>
              </w:rPr>
              <w:t>We follow instructions at home. We try to follow the timetable our teacher suggests</w:t>
            </w:r>
            <w:r w:rsidR="00A03C6E" w:rsidRPr="00F6761C">
              <w:rPr>
                <w:i/>
              </w:rPr>
              <w:t xml:space="preserve">. We make sure that we </w:t>
            </w:r>
            <w:r w:rsidRPr="00F6761C">
              <w:rPr>
                <w:i/>
              </w:rPr>
              <w:t>take regular breaks</w:t>
            </w:r>
          </w:p>
        </w:tc>
      </w:tr>
      <w:tr w:rsidR="00417D9D" w:rsidTr="00417D9D">
        <w:tc>
          <w:tcPr>
            <w:tcW w:w="4508" w:type="dxa"/>
          </w:tcPr>
          <w:p w:rsidR="00417D9D" w:rsidRPr="00F6761C" w:rsidRDefault="00417D9D">
            <w:pPr>
              <w:rPr>
                <w:i/>
              </w:rPr>
            </w:pPr>
            <w:r w:rsidRPr="00F6761C">
              <w:rPr>
                <w:i/>
              </w:rPr>
              <w:t>We ask a question when we are stuck</w:t>
            </w:r>
          </w:p>
        </w:tc>
        <w:tc>
          <w:tcPr>
            <w:tcW w:w="4508" w:type="dxa"/>
          </w:tcPr>
          <w:p w:rsidR="00417D9D" w:rsidRPr="00F6761C" w:rsidRDefault="00417D9D">
            <w:pPr>
              <w:rPr>
                <w:i/>
              </w:rPr>
            </w:pPr>
            <w:r w:rsidRPr="00F6761C">
              <w:rPr>
                <w:i/>
              </w:rPr>
              <w:t>We remember that  our family and our teachers at school are always ready  to  help us</w:t>
            </w:r>
          </w:p>
        </w:tc>
      </w:tr>
      <w:tr w:rsidR="00417D9D" w:rsidTr="00417D9D">
        <w:tc>
          <w:tcPr>
            <w:tcW w:w="4508" w:type="dxa"/>
          </w:tcPr>
          <w:p w:rsidR="00417D9D" w:rsidRPr="00F6761C" w:rsidRDefault="00417D9D">
            <w:pPr>
              <w:rPr>
                <w:i/>
              </w:rPr>
            </w:pPr>
            <w:r w:rsidRPr="00F6761C">
              <w:rPr>
                <w:i/>
              </w:rPr>
              <w:lastRenderedPageBreak/>
              <w:t>We remember our rules for staying safe online</w:t>
            </w:r>
          </w:p>
        </w:tc>
        <w:tc>
          <w:tcPr>
            <w:tcW w:w="4508" w:type="dxa"/>
          </w:tcPr>
          <w:p w:rsidR="00417D9D" w:rsidRPr="00F6761C" w:rsidRDefault="00417D9D" w:rsidP="00A03C6E">
            <w:pPr>
              <w:rPr>
                <w:i/>
              </w:rPr>
            </w:pPr>
            <w:r w:rsidRPr="00F6761C">
              <w:rPr>
                <w:i/>
              </w:rPr>
              <w:t xml:space="preserve">We </w:t>
            </w:r>
            <w:r w:rsidR="00A03C6E" w:rsidRPr="00F6761C">
              <w:rPr>
                <w:i/>
              </w:rPr>
              <w:t>only use</w:t>
            </w:r>
            <w:r w:rsidRPr="00F6761C">
              <w:rPr>
                <w:i/>
              </w:rPr>
              <w:t xml:space="preserve"> the websites </w:t>
            </w:r>
            <w:r w:rsidR="00A03C6E" w:rsidRPr="00F6761C">
              <w:rPr>
                <w:i/>
              </w:rPr>
              <w:t xml:space="preserve">which </w:t>
            </w:r>
            <w:r w:rsidRPr="00F6761C">
              <w:rPr>
                <w:i/>
              </w:rPr>
              <w:t>adults ask us to</w:t>
            </w:r>
            <w:r w:rsidR="007E3312" w:rsidRPr="00F6761C">
              <w:rPr>
                <w:i/>
              </w:rPr>
              <w:t xml:space="preserve">. We do not talk to people we do not know online. </w:t>
            </w:r>
          </w:p>
        </w:tc>
      </w:tr>
      <w:tr w:rsidR="00417D9D" w:rsidTr="00417D9D">
        <w:tc>
          <w:tcPr>
            <w:tcW w:w="4508" w:type="dxa"/>
          </w:tcPr>
          <w:p w:rsidR="00417D9D" w:rsidRPr="00F6761C" w:rsidRDefault="00417D9D">
            <w:pPr>
              <w:rPr>
                <w:i/>
              </w:rPr>
            </w:pPr>
            <w:r w:rsidRPr="00F6761C">
              <w:rPr>
                <w:i/>
              </w:rPr>
              <w:t>We are always polite and helpful</w:t>
            </w:r>
          </w:p>
        </w:tc>
        <w:tc>
          <w:tcPr>
            <w:tcW w:w="4508" w:type="dxa"/>
          </w:tcPr>
          <w:p w:rsidR="00417D9D" w:rsidRPr="00F6761C" w:rsidRDefault="00417D9D">
            <w:pPr>
              <w:rPr>
                <w:i/>
              </w:rPr>
            </w:pPr>
            <w:r w:rsidRPr="00F6761C">
              <w:rPr>
                <w:i/>
              </w:rPr>
              <w:t>We are good role models</w:t>
            </w:r>
          </w:p>
        </w:tc>
      </w:tr>
    </w:tbl>
    <w:p w:rsidR="00417D9D" w:rsidRDefault="00417D9D"/>
    <w:p w:rsidR="00417D9D" w:rsidRPr="002A0A3F" w:rsidRDefault="00417D9D" w:rsidP="00417D9D">
      <w:pPr>
        <w:pStyle w:val="ListParagraph"/>
        <w:numPr>
          <w:ilvl w:val="0"/>
          <w:numId w:val="1"/>
        </w:numPr>
        <w:rPr>
          <w:b/>
        </w:rPr>
      </w:pPr>
      <w:r w:rsidRPr="002A0A3F">
        <w:rPr>
          <w:b/>
        </w:rPr>
        <w:t>Our school routines</w:t>
      </w:r>
    </w:p>
    <w:p w:rsidR="00417D9D" w:rsidRDefault="00417D9D" w:rsidP="00417D9D">
      <w:pPr>
        <w:pStyle w:val="ListParagraph"/>
      </w:pPr>
    </w:p>
    <w:tbl>
      <w:tblPr>
        <w:tblStyle w:val="TableGrid"/>
        <w:tblW w:w="9110" w:type="dxa"/>
        <w:tblInd w:w="-5" w:type="dxa"/>
        <w:tblLook w:val="04A0" w:firstRow="1" w:lastRow="0" w:firstColumn="1" w:lastColumn="0" w:noHBand="0" w:noVBand="1"/>
      </w:tblPr>
      <w:tblGrid>
        <w:gridCol w:w="4945"/>
        <w:gridCol w:w="4165"/>
      </w:tblGrid>
      <w:tr w:rsidR="00417D9D" w:rsidTr="00417D9D">
        <w:trPr>
          <w:trHeight w:val="295"/>
        </w:trPr>
        <w:tc>
          <w:tcPr>
            <w:tcW w:w="4945" w:type="dxa"/>
          </w:tcPr>
          <w:p w:rsidR="00417D9D" w:rsidRPr="001E166E" w:rsidRDefault="00417D9D" w:rsidP="00417D9D">
            <w:pPr>
              <w:pStyle w:val="ListParagraph"/>
              <w:ind w:left="0"/>
              <w:rPr>
                <w:b/>
              </w:rPr>
            </w:pPr>
            <w:r w:rsidRPr="001E166E">
              <w:rPr>
                <w:b/>
              </w:rPr>
              <w:t>When we:</w:t>
            </w:r>
          </w:p>
        </w:tc>
        <w:tc>
          <w:tcPr>
            <w:tcW w:w="4165" w:type="dxa"/>
          </w:tcPr>
          <w:p w:rsidR="00417D9D" w:rsidRPr="001E166E" w:rsidRDefault="00417D9D" w:rsidP="00417D9D">
            <w:pPr>
              <w:pStyle w:val="ListParagraph"/>
              <w:ind w:left="0"/>
              <w:rPr>
                <w:b/>
              </w:rPr>
            </w:pPr>
            <w:r w:rsidRPr="001E166E">
              <w:rPr>
                <w:b/>
              </w:rPr>
              <w:t>We:</w:t>
            </w:r>
          </w:p>
        </w:tc>
      </w:tr>
      <w:tr w:rsidR="00417D9D" w:rsidTr="00417D9D">
        <w:trPr>
          <w:trHeight w:val="279"/>
        </w:trPr>
        <w:tc>
          <w:tcPr>
            <w:tcW w:w="4945" w:type="dxa"/>
          </w:tcPr>
          <w:p w:rsidR="00417D9D" w:rsidRDefault="00417D9D" w:rsidP="00417D9D">
            <w:pPr>
              <w:pStyle w:val="ListParagraph"/>
              <w:ind w:left="0"/>
            </w:pPr>
            <w:r>
              <w:t>arrive at school</w:t>
            </w:r>
          </w:p>
        </w:tc>
        <w:tc>
          <w:tcPr>
            <w:tcW w:w="4165" w:type="dxa"/>
          </w:tcPr>
          <w:p w:rsidR="00417D9D" w:rsidRPr="00D65B65" w:rsidRDefault="00F55A97" w:rsidP="00417D9D">
            <w:pPr>
              <w:pStyle w:val="ListParagraph"/>
              <w:ind w:left="0"/>
              <w:rPr>
                <w:i/>
              </w:rPr>
            </w:pPr>
            <w:r w:rsidRPr="00D65B65">
              <w:rPr>
                <w:i/>
              </w:rPr>
              <w:t>At our given time.</w:t>
            </w:r>
          </w:p>
          <w:p w:rsidR="00F55A97" w:rsidRPr="00D65B65" w:rsidRDefault="00F55A97" w:rsidP="00417D9D">
            <w:pPr>
              <w:pStyle w:val="ListParagraph"/>
              <w:ind w:left="0"/>
              <w:rPr>
                <w:i/>
              </w:rPr>
            </w:pPr>
            <w:r w:rsidRPr="00D65B65">
              <w:rPr>
                <w:i/>
              </w:rPr>
              <w:t>Wait outside the carpark or small black gate with my adult, keeping 2m from others and not running around.</w:t>
            </w:r>
          </w:p>
          <w:p w:rsidR="00F55A97" w:rsidRPr="00D65B65" w:rsidRDefault="00F55A97" w:rsidP="00417D9D">
            <w:pPr>
              <w:pStyle w:val="ListParagraph"/>
              <w:ind w:left="0"/>
              <w:rPr>
                <w:i/>
              </w:rPr>
            </w:pPr>
            <w:r w:rsidRPr="00D65B65">
              <w:rPr>
                <w:i/>
              </w:rPr>
              <w:t>Do not enter the grounds until a teacher say that it is safe to do so.</w:t>
            </w:r>
          </w:p>
          <w:p w:rsidR="00F55A97" w:rsidRPr="00D65B65" w:rsidRDefault="00F55A97" w:rsidP="00417D9D">
            <w:pPr>
              <w:pStyle w:val="ListParagraph"/>
              <w:ind w:left="0"/>
              <w:rPr>
                <w:i/>
              </w:rPr>
            </w:pPr>
            <w:r w:rsidRPr="00D65B65">
              <w:rPr>
                <w:i/>
              </w:rPr>
              <w:t>Enter the grounds one at a time and line-up on a painted dot applying hand sanitiser.</w:t>
            </w:r>
          </w:p>
          <w:p w:rsidR="00F55A97" w:rsidRDefault="00F55A97" w:rsidP="00417D9D">
            <w:pPr>
              <w:pStyle w:val="ListParagraph"/>
              <w:ind w:left="0"/>
            </w:pPr>
            <w:r w:rsidRPr="00D65B65">
              <w:rPr>
                <w:i/>
              </w:rPr>
              <w:t>When all children have filled the dots, we will walk down into school using our route and keep 2m apart at all times.</w:t>
            </w:r>
          </w:p>
        </w:tc>
      </w:tr>
      <w:tr w:rsidR="00417D9D" w:rsidTr="00417D9D">
        <w:trPr>
          <w:trHeight w:val="295"/>
        </w:trPr>
        <w:tc>
          <w:tcPr>
            <w:tcW w:w="4945" w:type="dxa"/>
          </w:tcPr>
          <w:p w:rsidR="00417D9D" w:rsidRDefault="00417D9D" w:rsidP="00417D9D">
            <w:pPr>
              <w:pStyle w:val="ListParagraph"/>
              <w:ind w:left="0"/>
            </w:pPr>
            <w:r>
              <w:t>enter school</w:t>
            </w:r>
          </w:p>
        </w:tc>
        <w:tc>
          <w:tcPr>
            <w:tcW w:w="4165" w:type="dxa"/>
          </w:tcPr>
          <w:p w:rsidR="00417D9D" w:rsidRPr="00D65B65" w:rsidRDefault="00D65B65" w:rsidP="00417D9D">
            <w:pPr>
              <w:pStyle w:val="ListParagraph"/>
              <w:ind w:left="0"/>
              <w:rPr>
                <w:i/>
              </w:rPr>
            </w:pPr>
            <w:r w:rsidRPr="00D65B65">
              <w:rPr>
                <w:i/>
              </w:rPr>
              <w:t>We go to our desks and put our lunchbox in our box underneath our table.</w:t>
            </w:r>
          </w:p>
        </w:tc>
      </w:tr>
      <w:tr w:rsidR="00417D9D" w:rsidTr="00417D9D">
        <w:trPr>
          <w:trHeight w:val="279"/>
        </w:trPr>
        <w:tc>
          <w:tcPr>
            <w:tcW w:w="4945" w:type="dxa"/>
          </w:tcPr>
          <w:p w:rsidR="00417D9D" w:rsidRDefault="00417D9D" w:rsidP="00417D9D">
            <w:pPr>
              <w:pStyle w:val="ListParagraph"/>
              <w:ind w:left="0"/>
            </w:pPr>
            <w:r>
              <w:t>leave school</w:t>
            </w:r>
          </w:p>
        </w:tc>
        <w:tc>
          <w:tcPr>
            <w:tcW w:w="4165" w:type="dxa"/>
          </w:tcPr>
          <w:p w:rsidR="00417D9D" w:rsidRPr="00D65B65" w:rsidRDefault="00D65B65" w:rsidP="00417D9D">
            <w:pPr>
              <w:pStyle w:val="ListParagraph"/>
              <w:ind w:left="0"/>
              <w:rPr>
                <w:i/>
              </w:rPr>
            </w:pPr>
            <w:r w:rsidRPr="00D65B65">
              <w:rPr>
                <w:i/>
              </w:rPr>
              <w:t xml:space="preserve">We remove our items from the boxes/trays and wait until a teacher tells us to line up on a dot. </w:t>
            </w:r>
          </w:p>
          <w:p w:rsidR="00D65B65" w:rsidRPr="00D65B65" w:rsidRDefault="00D65B65" w:rsidP="00417D9D">
            <w:pPr>
              <w:pStyle w:val="ListParagraph"/>
              <w:ind w:left="0"/>
              <w:rPr>
                <w:i/>
              </w:rPr>
            </w:pPr>
            <w:r w:rsidRPr="00D65B65">
              <w:rPr>
                <w:i/>
              </w:rPr>
              <w:t>We remain 2m apart at all times. We walk sensible up the drive and only leave the school grounds when a teacher says it is ok to do so.</w:t>
            </w:r>
          </w:p>
        </w:tc>
      </w:tr>
      <w:tr w:rsidR="00417D9D" w:rsidTr="00417D9D">
        <w:trPr>
          <w:trHeight w:val="295"/>
        </w:trPr>
        <w:tc>
          <w:tcPr>
            <w:tcW w:w="4945" w:type="dxa"/>
          </w:tcPr>
          <w:p w:rsidR="00417D9D" w:rsidRDefault="00417D9D" w:rsidP="00417D9D">
            <w:pPr>
              <w:pStyle w:val="ListParagraph"/>
              <w:ind w:left="0"/>
            </w:pPr>
            <w:r>
              <w:t>go out to play</w:t>
            </w:r>
          </w:p>
        </w:tc>
        <w:tc>
          <w:tcPr>
            <w:tcW w:w="4165" w:type="dxa"/>
          </w:tcPr>
          <w:p w:rsidR="00417D9D" w:rsidRPr="00346F10" w:rsidRDefault="00D65B65" w:rsidP="00417D9D">
            <w:pPr>
              <w:pStyle w:val="ListParagraph"/>
              <w:ind w:left="0"/>
              <w:rPr>
                <w:i/>
              </w:rPr>
            </w:pPr>
            <w:r w:rsidRPr="00346F10">
              <w:rPr>
                <w:i/>
              </w:rPr>
              <w:t>We place all our personal items in the tray/box provided so the teachers can clean our desk.</w:t>
            </w:r>
          </w:p>
          <w:p w:rsidR="00D65B65" w:rsidRPr="00346F10" w:rsidRDefault="00D65B65" w:rsidP="00417D9D">
            <w:pPr>
              <w:pStyle w:val="ListParagraph"/>
              <w:ind w:left="0"/>
              <w:rPr>
                <w:i/>
              </w:rPr>
            </w:pPr>
            <w:r w:rsidRPr="00346F10">
              <w:rPr>
                <w:i/>
              </w:rPr>
              <w:t>We wait until we are asked to go to the bathroom and wash our hands.</w:t>
            </w:r>
          </w:p>
          <w:p w:rsidR="00D65B65" w:rsidRPr="00346F10" w:rsidRDefault="00D65B65" w:rsidP="00417D9D">
            <w:pPr>
              <w:pStyle w:val="ListParagraph"/>
              <w:ind w:left="0"/>
              <w:rPr>
                <w:i/>
              </w:rPr>
            </w:pPr>
            <w:r w:rsidRPr="00346F10">
              <w:rPr>
                <w:i/>
              </w:rPr>
              <w:t>We line up on the dots/tape 2m apart</w:t>
            </w:r>
            <w:r w:rsidR="00346F10" w:rsidRPr="00346F10">
              <w:rPr>
                <w:i/>
              </w:rPr>
              <w:t xml:space="preserve"> and wait for the teacher’s instructions to go outside.</w:t>
            </w:r>
          </w:p>
          <w:p w:rsidR="00346F10" w:rsidRDefault="00346F10" w:rsidP="00417D9D">
            <w:pPr>
              <w:pStyle w:val="ListParagraph"/>
              <w:ind w:left="0"/>
            </w:pPr>
            <w:r w:rsidRPr="00346F10">
              <w:rPr>
                <w:i/>
              </w:rPr>
              <w:t>We walk sensibly to our play zone and only use the equipment that is in that area.</w:t>
            </w:r>
          </w:p>
        </w:tc>
      </w:tr>
      <w:tr w:rsidR="00417D9D" w:rsidTr="00417D9D">
        <w:trPr>
          <w:trHeight w:val="279"/>
        </w:trPr>
        <w:tc>
          <w:tcPr>
            <w:tcW w:w="4945" w:type="dxa"/>
          </w:tcPr>
          <w:p w:rsidR="00417D9D" w:rsidRDefault="00417D9D" w:rsidP="00417D9D">
            <w:pPr>
              <w:pStyle w:val="ListParagraph"/>
              <w:ind w:left="0"/>
            </w:pPr>
            <w:r>
              <w:t>go for our lunch</w:t>
            </w:r>
          </w:p>
        </w:tc>
        <w:tc>
          <w:tcPr>
            <w:tcW w:w="4165" w:type="dxa"/>
          </w:tcPr>
          <w:p w:rsidR="00346F10" w:rsidRPr="00346F10" w:rsidRDefault="00346F10" w:rsidP="00346F10">
            <w:pPr>
              <w:pStyle w:val="ListParagraph"/>
              <w:ind w:left="0"/>
              <w:rPr>
                <w:i/>
              </w:rPr>
            </w:pPr>
            <w:r w:rsidRPr="00346F10">
              <w:rPr>
                <w:i/>
              </w:rPr>
              <w:t>We place all our personal items in the tray/box provided so the teachers can clean our desk.</w:t>
            </w:r>
          </w:p>
          <w:p w:rsidR="00346F10" w:rsidRPr="00346F10" w:rsidRDefault="00346F10" w:rsidP="00346F10">
            <w:pPr>
              <w:pStyle w:val="ListParagraph"/>
              <w:ind w:left="0"/>
              <w:rPr>
                <w:i/>
              </w:rPr>
            </w:pPr>
            <w:r w:rsidRPr="00346F10">
              <w:rPr>
                <w:i/>
              </w:rPr>
              <w:t>We wait until we are asked to go to the bathroom and wash our hands.</w:t>
            </w:r>
          </w:p>
          <w:p w:rsidR="00417D9D" w:rsidRPr="00346F10" w:rsidRDefault="00346F10" w:rsidP="00417D9D">
            <w:pPr>
              <w:pStyle w:val="ListParagraph"/>
              <w:ind w:left="0"/>
              <w:rPr>
                <w:i/>
              </w:rPr>
            </w:pPr>
            <w:r w:rsidRPr="00346F10">
              <w:rPr>
                <w:i/>
              </w:rPr>
              <w:t>When the teacher</w:t>
            </w:r>
            <w:r>
              <w:rPr>
                <w:i/>
              </w:rPr>
              <w:t xml:space="preserve"> has cleaned our desk</w:t>
            </w:r>
            <w:r w:rsidRPr="00346F10">
              <w:rPr>
                <w:i/>
              </w:rPr>
              <w:t xml:space="preserve"> we will be invited to eat our lunch.</w:t>
            </w:r>
          </w:p>
          <w:p w:rsidR="00346F10" w:rsidRDefault="00346F10" w:rsidP="00417D9D">
            <w:pPr>
              <w:pStyle w:val="ListParagraph"/>
              <w:ind w:left="0"/>
            </w:pPr>
            <w:r w:rsidRPr="00346F10">
              <w:rPr>
                <w:i/>
              </w:rPr>
              <w:t>When we have finished we will put all of our items back into our lunch box and take them home.  The teachers will clean our desks again before we start the afternoons activities.</w:t>
            </w:r>
            <w:r>
              <w:t xml:space="preserve"> </w:t>
            </w:r>
          </w:p>
        </w:tc>
      </w:tr>
      <w:tr w:rsidR="00417D9D" w:rsidTr="00417D9D">
        <w:trPr>
          <w:trHeight w:val="295"/>
        </w:trPr>
        <w:tc>
          <w:tcPr>
            <w:tcW w:w="4945" w:type="dxa"/>
          </w:tcPr>
          <w:p w:rsidR="00417D9D" w:rsidRDefault="00417D9D" w:rsidP="00417D9D">
            <w:pPr>
              <w:pStyle w:val="ListParagraph"/>
              <w:ind w:left="0"/>
            </w:pPr>
            <w:r>
              <w:lastRenderedPageBreak/>
              <w:t>enter our classroom</w:t>
            </w:r>
          </w:p>
        </w:tc>
        <w:tc>
          <w:tcPr>
            <w:tcW w:w="4165" w:type="dxa"/>
          </w:tcPr>
          <w:p w:rsidR="00417D9D" w:rsidRPr="00346F10" w:rsidRDefault="00346F10" w:rsidP="00417D9D">
            <w:pPr>
              <w:pStyle w:val="ListParagraph"/>
              <w:ind w:left="0"/>
              <w:rPr>
                <w:i/>
              </w:rPr>
            </w:pPr>
            <w:r w:rsidRPr="00346F10">
              <w:rPr>
                <w:i/>
              </w:rPr>
              <w:t>We will come into class remaining 2m apart at all times, our teachers will help us with this.</w:t>
            </w:r>
          </w:p>
          <w:p w:rsidR="00346F10" w:rsidRPr="00346F10" w:rsidRDefault="00346F10" w:rsidP="00417D9D">
            <w:pPr>
              <w:pStyle w:val="ListParagraph"/>
              <w:ind w:left="0"/>
              <w:rPr>
                <w:i/>
              </w:rPr>
            </w:pPr>
            <w:r w:rsidRPr="00346F10">
              <w:rPr>
                <w:i/>
              </w:rPr>
              <w:t>We place our coat on the back of our chair and our lunch in the box/tray provided.</w:t>
            </w:r>
          </w:p>
          <w:p w:rsidR="00346F10" w:rsidRDefault="00346F10" w:rsidP="00417D9D">
            <w:pPr>
              <w:pStyle w:val="ListParagraph"/>
              <w:ind w:left="0"/>
            </w:pPr>
            <w:r w:rsidRPr="00346F10">
              <w:rPr>
                <w:i/>
              </w:rPr>
              <w:t>We use our own hand sanitiser before getting out the work/activity that our teachers ask us to.</w:t>
            </w:r>
          </w:p>
        </w:tc>
      </w:tr>
      <w:tr w:rsidR="00417D9D" w:rsidTr="00417D9D">
        <w:trPr>
          <w:trHeight w:val="279"/>
        </w:trPr>
        <w:tc>
          <w:tcPr>
            <w:tcW w:w="4945" w:type="dxa"/>
          </w:tcPr>
          <w:p w:rsidR="00417D9D" w:rsidRDefault="00417D9D" w:rsidP="00417D9D">
            <w:pPr>
              <w:pStyle w:val="ListParagraph"/>
              <w:ind w:left="0"/>
            </w:pPr>
            <w:r>
              <w:t>use school equipment</w:t>
            </w:r>
          </w:p>
        </w:tc>
        <w:tc>
          <w:tcPr>
            <w:tcW w:w="4165" w:type="dxa"/>
          </w:tcPr>
          <w:p w:rsidR="00417D9D" w:rsidRPr="00346F10" w:rsidRDefault="00346F10" w:rsidP="00417D9D">
            <w:pPr>
              <w:pStyle w:val="ListParagraph"/>
              <w:ind w:left="0"/>
              <w:rPr>
                <w:i/>
              </w:rPr>
            </w:pPr>
            <w:r w:rsidRPr="00346F10">
              <w:rPr>
                <w:i/>
              </w:rPr>
              <w:t>We will use school equipment under the guidance and supervision of our teachers.  We will use all items with respect and keep them safe in our own trays/folders.</w:t>
            </w:r>
          </w:p>
          <w:p w:rsidR="00346F10" w:rsidRDefault="00346F10" w:rsidP="00417D9D">
            <w:pPr>
              <w:pStyle w:val="ListParagraph"/>
              <w:ind w:left="0"/>
            </w:pPr>
            <w:r w:rsidRPr="00346F10">
              <w:rPr>
                <w:b/>
                <w:i/>
              </w:rPr>
              <w:t>We will not share equipment</w:t>
            </w:r>
            <w:r w:rsidRPr="00346F10">
              <w:rPr>
                <w:i/>
              </w:rPr>
              <w:t>.  If someone doesn’t have something one of the teachers will sort this out for them.</w:t>
            </w:r>
          </w:p>
        </w:tc>
      </w:tr>
    </w:tbl>
    <w:p w:rsidR="00417D9D" w:rsidRDefault="00417D9D" w:rsidP="00417D9D">
      <w:pPr>
        <w:pStyle w:val="ListParagraph"/>
      </w:pPr>
    </w:p>
    <w:p w:rsidR="00417D9D" w:rsidRPr="002A0A3F" w:rsidRDefault="00417D9D" w:rsidP="00417D9D">
      <w:pPr>
        <w:pStyle w:val="ListParagraph"/>
        <w:numPr>
          <w:ilvl w:val="0"/>
          <w:numId w:val="1"/>
        </w:numPr>
        <w:rPr>
          <w:b/>
        </w:rPr>
      </w:pPr>
      <w:r w:rsidRPr="002A0A3F">
        <w:rPr>
          <w:b/>
        </w:rPr>
        <w:t>Our school sanctions</w:t>
      </w:r>
    </w:p>
    <w:p w:rsidR="00417D9D" w:rsidRDefault="00417D9D" w:rsidP="00417D9D">
      <w:r>
        <w:t>Our</w:t>
      </w:r>
      <w:r w:rsidR="00156D57">
        <w:t xml:space="preserve"> usual school sanctions apply </w:t>
      </w:r>
      <w:r w:rsidR="00A03C6E">
        <w:t xml:space="preserve">when </w:t>
      </w:r>
      <w:r w:rsidR="00F6761C">
        <w:t>children in school do not follow our school rules</w:t>
      </w:r>
      <w:r w:rsidR="00156D57">
        <w:t>.</w:t>
      </w:r>
    </w:p>
    <w:p w:rsidR="00554C5B" w:rsidRPr="00F6761C" w:rsidRDefault="00554C5B" w:rsidP="00417D9D">
      <w:pPr>
        <w:rPr>
          <w:i/>
        </w:rPr>
      </w:pPr>
      <w:r w:rsidRPr="00F6761C">
        <w:rPr>
          <w:i/>
        </w:rPr>
        <w:t>We will always use a restorative approach to dealing with poor behaviour. This will apply particularly in cases were the rules that are broken relate to safety in school. We will ask children to reflect on the consequences of their behaviour choices. Our restorative questions are:</w:t>
      </w:r>
    </w:p>
    <w:p w:rsidR="00554C5B" w:rsidRPr="00554C5B" w:rsidRDefault="00DC442E" w:rsidP="00F6761C">
      <w:pPr>
        <w:numPr>
          <w:ilvl w:val="0"/>
          <w:numId w:val="5"/>
        </w:numPr>
        <w:shd w:val="clear" w:color="auto" w:fill="FFFFFF"/>
        <w:spacing w:after="60" w:line="240" w:lineRule="auto"/>
        <w:ind w:left="0" w:firstLine="142"/>
        <w:rPr>
          <w:i/>
        </w:rPr>
      </w:pPr>
      <w:r>
        <w:rPr>
          <w:i/>
        </w:rPr>
        <w:t>Tell me w</w:t>
      </w:r>
      <w:r w:rsidR="00554C5B" w:rsidRPr="00554C5B">
        <w:rPr>
          <w:i/>
        </w:rPr>
        <w:t>hat happened?</w:t>
      </w:r>
    </w:p>
    <w:p w:rsidR="00554C5B" w:rsidRPr="00554C5B" w:rsidRDefault="00554C5B" w:rsidP="00F6761C">
      <w:pPr>
        <w:numPr>
          <w:ilvl w:val="0"/>
          <w:numId w:val="5"/>
        </w:numPr>
        <w:shd w:val="clear" w:color="auto" w:fill="FFFFFF"/>
        <w:spacing w:after="60" w:line="240" w:lineRule="auto"/>
        <w:ind w:left="0" w:firstLine="142"/>
        <w:rPr>
          <w:i/>
        </w:rPr>
      </w:pPr>
      <w:r w:rsidRPr="00554C5B">
        <w:rPr>
          <w:i/>
        </w:rPr>
        <w:t>What were you thinking of at the time?</w:t>
      </w:r>
    </w:p>
    <w:p w:rsidR="00554C5B" w:rsidRPr="00554C5B" w:rsidRDefault="00554C5B" w:rsidP="00F6761C">
      <w:pPr>
        <w:numPr>
          <w:ilvl w:val="0"/>
          <w:numId w:val="5"/>
        </w:numPr>
        <w:shd w:val="clear" w:color="auto" w:fill="FFFFFF"/>
        <w:spacing w:after="60" w:line="240" w:lineRule="auto"/>
        <w:ind w:left="0" w:firstLine="142"/>
        <w:rPr>
          <w:i/>
        </w:rPr>
      </w:pPr>
      <w:r w:rsidRPr="00554C5B">
        <w:rPr>
          <w:i/>
        </w:rPr>
        <w:t>What have you thought about since?</w:t>
      </w:r>
    </w:p>
    <w:p w:rsidR="00554C5B" w:rsidRPr="00554C5B" w:rsidRDefault="00554C5B" w:rsidP="00F6761C">
      <w:pPr>
        <w:numPr>
          <w:ilvl w:val="0"/>
          <w:numId w:val="5"/>
        </w:numPr>
        <w:shd w:val="clear" w:color="auto" w:fill="FFFFFF"/>
        <w:spacing w:after="60" w:line="240" w:lineRule="auto"/>
        <w:ind w:left="0" w:firstLine="142"/>
        <w:rPr>
          <w:i/>
        </w:rPr>
      </w:pPr>
      <w:r w:rsidRPr="00554C5B">
        <w:rPr>
          <w:i/>
        </w:rPr>
        <w:t>Who has been affected by what you have done?</w:t>
      </w:r>
    </w:p>
    <w:p w:rsidR="00554C5B" w:rsidRPr="00554C5B" w:rsidRDefault="00554C5B" w:rsidP="00F6761C">
      <w:pPr>
        <w:numPr>
          <w:ilvl w:val="0"/>
          <w:numId w:val="5"/>
        </w:numPr>
        <w:shd w:val="clear" w:color="auto" w:fill="FFFFFF"/>
        <w:spacing w:after="60" w:line="240" w:lineRule="auto"/>
        <w:ind w:left="0" w:firstLine="142"/>
        <w:rPr>
          <w:i/>
        </w:rPr>
      </w:pPr>
      <w:r w:rsidRPr="00554C5B">
        <w:rPr>
          <w:i/>
        </w:rPr>
        <w:t>In what way have they been affected?</w:t>
      </w:r>
    </w:p>
    <w:p w:rsidR="00554C5B" w:rsidRPr="00554C5B" w:rsidRDefault="00554C5B" w:rsidP="00F6761C">
      <w:pPr>
        <w:numPr>
          <w:ilvl w:val="0"/>
          <w:numId w:val="5"/>
        </w:numPr>
        <w:shd w:val="clear" w:color="auto" w:fill="FFFFFF"/>
        <w:spacing w:after="60" w:line="240" w:lineRule="auto"/>
        <w:ind w:left="0" w:firstLine="142"/>
        <w:rPr>
          <w:i/>
        </w:rPr>
      </w:pPr>
      <w:r w:rsidRPr="00554C5B">
        <w:rPr>
          <w:i/>
        </w:rPr>
        <w:t>What do you think you need to do to make things right?</w:t>
      </w:r>
    </w:p>
    <w:p w:rsidR="00554C5B" w:rsidRDefault="00554C5B" w:rsidP="00417D9D"/>
    <w:p w:rsidR="00DC442E" w:rsidRDefault="00DC442E" w:rsidP="00DC442E">
      <w:pPr>
        <w:rPr>
          <w:b/>
        </w:rPr>
      </w:pPr>
      <w:r>
        <w:rPr>
          <w:noProof/>
          <w:lang w:eastAsia="en-GB"/>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311785</wp:posOffset>
                </wp:positionV>
                <wp:extent cx="5705475" cy="1295400"/>
                <wp:effectExtent l="0" t="0" r="28575" b="19050"/>
                <wp:wrapTight wrapText="bothSides">
                  <wp:wrapPolygon edited="0">
                    <wp:start x="0" y="0"/>
                    <wp:lineTo x="0" y="21600"/>
                    <wp:lineTo x="21636" y="21600"/>
                    <wp:lineTo x="2163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95400"/>
                        </a:xfrm>
                        <a:prstGeom prst="rect">
                          <a:avLst/>
                        </a:prstGeom>
                        <a:solidFill>
                          <a:schemeClr val="bg1">
                            <a:lumMod val="75000"/>
                          </a:schemeClr>
                        </a:solidFill>
                        <a:ln w="9525">
                          <a:solidFill>
                            <a:srgbClr val="000000"/>
                          </a:solidFill>
                          <a:miter lim="800000"/>
                          <a:headEnd/>
                          <a:tailEnd/>
                        </a:ln>
                      </wps:spPr>
                      <wps:txbx>
                        <w:txbxContent>
                          <w:p w:rsidR="00DC442E" w:rsidRDefault="00DC442E" w:rsidP="00DC442E">
                            <w:pPr>
                              <w:pStyle w:val="ListParagraph"/>
                              <w:numPr>
                                <w:ilvl w:val="0"/>
                                <w:numId w:val="8"/>
                              </w:numPr>
                            </w:pPr>
                            <w:r>
                              <w:t>Two verbal warnings within the bubble.</w:t>
                            </w:r>
                          </w:p>
                          <w:p w:rsidR="00DC442E" w:rsidRDefault="00DC442E" w:rsidP="00DC442E">
                            <w:pPr>
                              <w:pStyle w:val="ListParagraph"/>
                              <w:numPr>
                                <w:ilvl w:val="0"/>
                                <w:numId w:val="8"/>
                              </w:numPr>
                            </w:pPr>
                            <w:r>
                              <w:t>Time-out in a calm-down zone</w:t>
                            </w:r>
                            <w:r w:rsidR="00CE407F">
                              <w:t>/own desk decided upon in the ‘bubble’</w:t>
                            </w:r>
                            <w:r>
                              <w:t xml:space="preserve"> with a 2/5 mins (according to age) calm-down timer.</w:t>
                            </w:r>
                          </w:p>
                          <w:p w:rsidR="00807CB5" w:rsidRPr="00DC442E" w:rsidRDefault="00807CB5" w:rsidP="00DC442E">
                            <w:pPr>
                              <w:pStyle w:val="ListParagraph"/>
                              <w:numPr>
                                <w:ilvl w:val="0"/>
                                <w:numId w:val="8"/>
                              </w:numPr>
                            </w:pPr>
                            <w:r w:rsidRPr="00DC442E">
                              <w:rPr>
                                <w:b/>
                              </w:rPr>
                              <w:t>If the behaviour continues, the parents may be contacted to pick the child up, if it is deemed necessary.</w:t>
                            </w:r>
                          </w:p>
                          <w:p w:rsidR="00807CB5" w:rsidRPr="00807CB5" w:rsidRDefault="00807CB5" w:rsidP="007E3312">
                            <w:pPr>
                              <w:rPr>
                                <w:b/>
                              </w:rPr>
                            </w:pPr>
                          </w:p>
                          <w:p w:rsidR="00156D57" w:rsidRDefault="00156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24.55pt;width:449.25pt;height:102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" fillcolor="#bfbfbf [2412]">
                <v:textbox>
                  <w:txbxContent>
                    <w:p w:rsidR="00DC442E" w:rsidRDefault="00DC442E" w:rsidP="00DC442E">
                      <w:pPr>
                        <w:pStyle w:val="ListParagraph"/>
                        <w:numPr>
                          <w:ilvl w:val="0"/>
                          <w:numId w:val="8"/>
                        </w:numPr>
                      </w:pPr>
                      <w:r>
                        <w:t>Two verbal warnings within the bubble.</w:t>
                      </w:r>
                    </w:p>
                    <w:p w:rsidR="00DC442E" w:rsidRDefault="00DC442E" w:rsidP="00DC442E">
                      <w:pPr>
                        <w:pStyle w:val="ListParagraph"/>
                        <w:numPr>
                          <w:ilvl w:val="0"/>
                          <w:numId w:val="8"/>
                        </w:numPr>
                      </w:pPr>
                      <w:r>
                        <w:t>Time-out in a calm-down zone</w:t>
                      </w:r>
                      <w:r w:rsidR="00CE407F">
                        <w:t>/own desk decided upon in the ‘bubble’</w:t>
                      </w:r>
                      <w:r>
                        <w:t xml:space="preserve"> with a 2/5 mins (according to age) calm-down timer.</w:t>
                      </w:r>
                    </w:p>
                    <w:p w:rsidR="00807CB5" w:rsidRPr="00DC442E" w:rsidRDefault="00807CB5" w:rsidP="00DC442E">
                      <w:pPr>
                        <w:pStyle w:val="ListParagraph"/>
                        <w:numPr>
                          <w:ilvl w:val="0"/>
                          <w:numId w:val="8"/>
                        </w:numPr>
                      </w:pPr>
                      <w:r w:rsidRPr="00DC442E">
                        <w:rPr>
                          <w:b/>
                        </w:rPr>
                        <w:t>If the behaviour continues, the parents may be contacted to pick the child up, if it is deemed necessary.</w:t>
                      </w:r>
                    </w:p>
                    <w:p w:rsidR="00807CB5" w:rsidRPr="00807CB5" w:rsidRDefault="00807CB5" w:rsidP="007E3312">
                      <w:pPr>
                        <w:rPr>
                          <w:b/>
                        </w:rPr>
                      </w:pPr>
                    </w:p>
                    <w:p w:rsidR="00156D57" w:rsidRDefault="00156D57"/>
                  </w:txbxContent>
                </v:textbox>
                <w10:wrap type="tight" anchorx="margin"/>
              </v:shape>
            </w:pict>
          </mc:Fallback>
        </mc:AlternateContent>
      </w:r>
      <w:r>
        <w:rPr>
          <w:b/>
        </w:rPr>
        <w:t>Our school system:</w:t>
      </w:r>
    </w:p>
    <w:p w:rsidR="00F6761C" w:rsidRPr="00CE407F" w:rsidRDefault="002A0A3F" w:rsidP="00CE407F">
      <w:pPr>
        <w:rPr>
          <w:b/>
        </w:rPr>
      </w:pPr>
      <w:r w:rsidRPr="002A0A3F">
        <w:t xml:space="preserve">Our </w:t>
      </w:r>
      <w:r w:rsidR="00A03C6E" w:rsidRPr="002A0A3F">
        <w:t>usual school</w:t>
      </w:r>
      <w:r w:rsidRPr="002A0A3F">
        <w:t xml:space="preserve"> rewards will apply.</w:t>
      </w:r>
    </w:p>
    <w:p w:rsidR="002A0A3F" w:rsidRPr="00F6761C" w:rsidRDefault="00807CB5" w:rsidP="00A03C6E">
      <w:pPr>
        <w:pStyle w:val="ListParagraph"/>
        <w:shd w:val="clear" w:color="auto" w:fill="FFFFFF"/>
        <w:spacing w:before="300" w:after="300" w:line="240" w:lineRule="auto"/>
        <w:ind w:left="0"/>
        <w:rPr>
          <w:i/>
        </w:rPr>
      </w:pPr>
      <w:r>
        <w:rPr>
          <w:noProof/>
          <w:lang w:eastAsia="en-GB"/>
        </w:rPr>
        <mc:AlternateContent>
          <mc:Choice Requires="wps">
            <w:drawing>
              <wp:anchor distT="45720" distB="45720" distL="114300" distR="114300" simplePos="0" relativeHeight="251663360" behindDoc="0" locked="0" layoutInCell="1" allowOverlap="1" wp14:anchorId="6D7F9C9B" wp14:editId="53A7C9F6">
                <wp:simplePos x="0" y="0"/>
                <wp:positionH relativeFrom="margin">
                  <wp:posOffset>45720</wp:posOffset>
                </wp:positionH>
                <wp:positionV relativeFrom="paragraph">
                  <wp:posOffset>522605</wp:posOffset>
                </wp:positionV>
                <wp:extent cx="5762625" cy="45085"/>
                <wp:effectExtent l="0" t="0" r="2857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62625" cy="45085"/>
                        </a:xfrm>
                        <a:prstGeom prst="rect">
                          <a:avLst/>
                        </a:prstGeom>
                        <a:solidFill>
                          <a:schemeClr val="bg1">
                            <a:lumMod val="75000"/>
                          </a:schemeClr>
                        </a:solidFill>
                        <a:ln w="9525">
                          <a:solidFill>
                            <a:srgbClr val="000000"/>
                          </a:solidFill>
                          <a:miter lim="800000"/>
                          <a:headEnd/>
                          <a:tailEnd/>
                        </a:ln>
                      </wps:spPr>
                      <wps:txbx>
                        <w:txbxContent>
                          <w:p w:rsidR="002A0A3F" w:rsidRDefault="002A0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F9C9B" id="_x0000_s1028" type="#_x0000_t202" style="position:absolute;margin-left:3.6pt;margin-top:41.15pt;width:453.75pt;height:3.55pt;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" fillcolor="#bfbfbf [2412]">
                <v:textbox>
                  <w:txbxContent>
                    <w:p w:rsidR="002A0A3F" w:rsidRDefault="002A0A3F"/>
                  </w:txbxContent>
                </v:textbox>
                <w10:wrap type="square" anchorx="margin"/>
              </v:shape>
            </w:pict>
          </mc:Fallback>
        </mc:AlternateContent>
      </w:r>
      <w:r w:rsidR="002A0A3F" w:rsidRPr="00F6761C">
        <w:rPr>
          <w:i/>
        </w:rPr>
        <w:t xml:space="preserve">In </w:t>
      </w:r>
      <w:r w:rsidR="00A03C6E" w:rsidRPr="00F6761C">
        <w:rPr>
          <w:i/>
        </w:rPr>
        <w:t>addition,</w:t>
      </w:r>
      <w:r w:rsidR="002A0A3F" w:rsidRPr="00F6761C">
        <w:rPr>
          <w:i/>
        </w:rPr>
        <w:t xml:space="preserve"> </w:t>
      </w:r>
      <w:r>
        <w:rPr>
          <w:i/>
        </w:rPr>
        <w:t>children will have their work shared within our school’s online platforms to celebrate successes on a</w:t>
      </w:r>
      <w:r w:rsidR="002A0A3F" w:rsidRPr="00F6761C">
        <w:rPr>
          <w:i/>
        </w:rPr>
        <w:t xml:space="preserve"> weekly basis</w:t>
      </w:r>
      <w:r>
        <w:rPr>
          <w:i/>
        </w:rPr>
        <w:t>.</w:t>
      </w:r>
      <w:r w:rsidR="002A0A3F" w:rsidRPr="00F6761C">
        <w:rPr>
          <w:i/>
        </w:rPr>
        <w:t xml:space="preserve"> </w:t>
      </w:r>
    </w:p>
    <w:p w:rsidR="00417D9D" w:rsidRPr="00F6761C" w:rsidRDefault="00417D9D" w:rsidP="00F6761C">
      <w:pPr>
        <w:pStyle w:val="ListParagraph"/>
        <w:shd w:val="clear" w:color="auto" w:fill="FFFFFF"/>
        <w:spacing w:before="300" w:after="300" w:line="240" w:lineRule="auto"/>
        <w:ind w:left="786"/>
      </w:pPr>
    </w:p>
    <w:p w:rsidR="00F6761C" w:rsidRDefault="00F6761C" w:rsidP="00F6761C">
      <w:pPr>
        <w:pStyle w:val="ListParagraph"/>
        <w:shd w:val="clear" w:color="auto" w:fill="FFFFFF"/>
        <w:spacing w:before="300" w:after="300" w:line="240" w:lineRule="auto"/>
        <w:ind w:left="786"/>
        <w:rPr>
          <w:b/>
        </w:rPr>
      </w:pPr>
    </w:p>
    <w:p w:rsidR="00CE407F" w:rsidRDefault="00CE407F" w:rsidP="00F6761C">
      <w:pPr>
        <w:pStyle w:val="ListParagraph"/>
        <w:shd w:val="clear" w:color="auto" w:fill="FFFFFF"/>
        <w:spacing w:before="300" w:after="300" w:line="240" w:lineRule="auto"/>
        <w:ind w:left="786"/>
        <w:rPr>
          <w:b/>
        </w:rPr>
      </w:pPr>
    </w:p>
    <w:p w:rsidR="00554C5B" w:rsidRPr="00554C5B" w:rsidRDefault="00554C5B" w:rsidP="00554C5B">
      <w:pPr>
        <w:pStyle w:val="ListParagraph"/>
        <w:numPr>
          <w:ilvl w:val="0"/>
          <w:numId w:val="1"/>
        </w:numPr>
        <w:shd w:val="clear" w:color="auto" w:fill="FFFFFF"/>
        <w:spacing w:before="300" w:after="300" w:line="240" w:lineRule="auto"/>
        <w:rPr>
          <w:b/>
        </w:rPr>
      </w:pPr>
      <w:r w:rsidRPr="00554C5B">
        <w:rPr>
          <w:b/>
        </w:rPr>
        <w:lastRenderedPageBreak/>
        <w:t>Pupil Support</w:t>
      </w:r>
    </w:p>
    <w:p w:rsidR="00554C5B" w:rsidRDefault="00554C5B" w:rsidP="00554C5B">
      <w:pPr>
        <w:shd w:val="clear" w:color="auto" w:fill="FFFFFF"/>
        <w:spacing w:before="300" w:after="300" w:line="240" w:lineRule="auto"/>
      </w:pPr>
      <w:r>
        <w:t>We understand that this is a difficult time for children and we will provide support for our children to settle back into school. This will include:</w:t>
      </w:r>
    </w:p>
    <w:p w:rsidR="00554C5B" w:rsidRPr="00F6761C" w:rsidRDefault="00554C5B" w:rsidP="00554C5B">
      <w:pPr>
        <w:pStyle w:val="ListParagraph"/>
        <w:numPr>
          <w:ilvl w:val="0"/>
          <w:numId w:val="6"/>
        </w:numPr>
        <w:shd w:val="clear" w:color="auto" w:fill="FFFFFF"/>
        <w:spacing w:before="300" w:after="300" w:line="240" w:lineRule="auto"/>
        <w:rPr>
          <w:i/>
        </w:rPr>
      </w:pPr>
      <w:r w:rsidRPr="00F6761C">
        <w:rPr>
          <w:i/>
        </w:rPr>
        <w:t>Refreshing all our children on our school routines and expectations</w:t>
      </w:r>
    </w:p>
    <w:p w:rsidR="00554C5B" w:rsidRPr="00F6761C" w:rsidRDefault="00554C5B" w:rsidP="00554C5B">
      <w:pPr>
        <w:pStyle w:val="ListParagraph"/>
        <w:numPr>
          <w:ilvl w:val="0"/>
          <w:numId w:val="6"/>
        </w:numPr>
        <w:shd w:val="clear" w:color="auto" w:fill="FFFFFF"/>
        <w:spacing w:before="300" w:after="300" w:line="240" w:lineRule="auto"/>
        <w:rPr>
          <w:i/>
        </w:rPr>
      </w:pPr>
      <w:r w:rsidRPr="00F6761C">
        <w:rPr>
          <w:i/>
        </w:rPr>
        <w:t>Talking to our children about our behaviours, rules and routines and why  we need these</w:t>
      </w:r>
    </w:p>
    <w:p w:rsidR="00554C5B" w:rsidRPr="00F6761C" w:rsidRDefault="00F6761C" w:rsidP="00554C5B">
      <w:pPr>
        <w:pStyle w:val="ListParagraph"/>
        <w:numPr>
          <w:ilvl w:val="0"/>
          <w:numId w:val="6"/>
        </w:numPr>
        <w:shd w:val="clear" w:color="auto" w:fill="FFFFFF"/>
        <w:spacing w:before="300" w:after="300" w:line="240" w:lineRule="auto"/>
        <w:rPr>
          <w:i/>
        </w:rPr>
      </w:pPr>
      <w:r w:rsidRPr="00F6761C">
        <w:rPr>
          <w:i/>
        </w:rPr>
        <w:t>Talking to our children about how they might be feeling and how to  deal with  their feelings</w:t>
      </w:r>
    </w:p>
    <w:p w:rsidR="00F6761C" w:rsidRPr="00F6761C" w:rsidRDefault="00F6761C" w:rsidP="00554C5B">
      <w:pPr>
        <w:pStyle w:val="ListParagraph"/>
        <w:numPr>
          <w:ilvl w:val="0"/>
          <w:numId w:val="6"/>
        </w:numPr>
        <w:shd w:val="clear" w:color="auto" w:fill="FFFFFF"/>
        <w:spacing w:before="300" w:after="300" w:line="240" w:lineRule="auto"/>
        <w:rPr>
          <w:i/>
        </w:rPr>
      </w:pPr>
      <w:r w:rsidRPr="00F6761C">
        <w:rPr>
          <w:i/>
        </w:rPr>
        <w:t>We will use a range of resources to support children to  understand and manage their feelings</w:t>
      </w:r>
    </w:p>
    <w:p w:rsidR="00F6761C" w:rsidRDefault="00F6761C" w:rsidP="00CE407F">
      <w:pPr>
        <w:pStyle w:val="ListParagraph"/>
        <w:numPr>
          <w:ilvl w:val="0"/>
          <w:numId w:val="6"/>
        </w:numPr>
        <w:shd w:val="clear" w:color="auto" w:fill="FFFFFF"/>
        <w:spacing w:before="300" w:after="300" w:line="240" w:lineRule="auto"/>
        <w:rPr>
          <w:i/>
        </w:rPr>
      </w:pPr>
      <w:r w:rsidRPr="00F6761C">
        <w:rPr>
          <w:i/>
        </w:rPr>
        <w:t>We will provide additional support and signposting of other agencies when it is needed</w:t>
      </w:r>
    </w:p>
    <w:p w:rsidR="00CE407F" w:rsidRPr="00CE407F" w:rsidRDefault="00CE407F" w:rsidP="00CE407F">
      <w:pPr>
        <w:pStyle w:val="ListParagraph"/>
        <w:shd w:val="clear" w:color="auto" w:fill="FFFFFF"/>
        <w:spacing w:before="300" w:after="300" w:line="240" w:lineRule="auto"/>
        <w:rPr>
          <w:i/>
        </w:rPr>
      </w:pPr>
    </w:p>
    <w:p w:rsidR="00F6761C" w:rsidRPr="00567137" w:rsidRDefault="00F6761C" w:rsidP="00F6761C">
      <w:pPr>
        <w:pStyle w:val="ListParagraph"/>
        <w:numPr>
          <w:ilvl w:val="0"/>
          <w:numId w:val="1"/>
        </w:numPr>
        <w:shd w:val="clear" w:color="auto" w:fill="FFFFFF"/>
        <w:spacing w:before="300" w:after="300" w:line="240" w:lineRule="auto"/>
        <w:rPr>
          <w:rFonts w:ascii="Arial" w:eastAsia="Times New Roman" w:hAnsi="Arial" w:cs="Arial"/>
          <w:color w:val="0B0C0C"/>
          <w:sz w:val="29"/>
          <w:szCs w:val="29"/>
          <w:lang w:eastAsia="en-GB"/>
        </w:rPr>
      </w:pPr>
      <w:r w:rsidRPr="00567137">
        <w:rPr>
          <w:b/>
        </w:rPr>
        <w:t>Reasonable adjustments</w:t>
      </w:r>
    </w:p>
    <w:p w:rsidR="00F6761C" w:rsidRDefault="00F6761C" w:rsidP="00F6761C">
      <w:pPr>
        <w:pStyle w:val="ListParagraph"/>
        <w:shd w:val="clear" w:color="auto" w:fill="FFFFFF"/>
        <w:spacing w:before="300" w:after="300" w:line="240" w:lineRule="auto"/>
        <w:ind w:left="786"/>
        <w:rPr>
          <w:rFonts w:ascii="Arial" w:eastAsia="Times New Roman" w:hAnsi="Arial" w:cs="Arial"/>
          <w:color w:val="0B0C0C"/>
          <w:sz w:val="29"/>
          <w:szCs w:val="29"/>
          <w:lang w:eastAsia="en-GB"/>
        </w:rPr>
      </w:pPr>
    </w:p>
    <w:p w:rsidR="00F6761C" w:rsidRDefault="00F6761C" w:rsidP="00F6761C">
      <w:pPr>
        <w:pStyle w:val="ListParagraph"/>
        <w:shd w:val="clear" w:color="auto" w:fill="FFFFFF"/>
        <w:spacing w:before="300" w:after="300" w:line="240" w:lineRule="auto"/>
        <w:ind w:left="0"/>
      </w:pPr>
      <w:r w:rsidRPr="002A0A3F">
        <w:t xml:space="preserve">As at all times we will make reasonable adjustments as appropriate for our children with SEND needs. </w:t>
      </w:r>
      <w:r>
        <w:t>Behaviour plans will continue to include reasonable adjustments when appropriate.</w:t>
      </w:r>
    </w:p>
    <w:p w:rsidR="00F6761C" w:rsidRDefault="00F6761C" w:rsidP="00F6761C">
      <w:pPr>
        <w:pStyle w:val="ListParagraph"/>
        <w:shd w:val="clear" w:color="auto" w:fill="FFFFFF"/>
        <w:spacing w:before="300" w:after="300" w:line="240" w:lineRule="auto"/>
        <w:ind w:left="0"/>
      </w:pPr>
    </w:p>
    <w:p w:rsidR="00F6761C" w:rsidRDefault="00F6761C" w:rsidP="00F6761C">
      <w:pPr>
        <w:pStyle w:val="ListParagraph"/>
        <w:shd w:val="clear" w:color="auto" w:fill="FFFFFF"/>
        <w:spacing w:before="300" w:after="300" w:line="240" w:lineRule="auto"/>
        <w:ind w:left="0"/>
      </w:pPr>
      <w:r>
        <w:t>These adjustments will be in line with the current Government guidance around social distancing and the guidance on the implementation of protective measures.</w:t>
      </w:r>
    </w:p>
    <w:p w:rsidR="00DC442E" w:rsidRDefault="00DC442E" w:rsidP="00F6761C">
      <w:pPr>
        <w:pStyle w:val="ListParagraph"/>
        <w:shd w:val="clear" w:color="auto" w:fill="FFFFFF"/>
        <w:spacing w:before="300" w:after="300" w:line="240" w:lineRule="auto"/>
        <w:ind w:left="0"/>
      </w:pPr>
    </w:p>
    <w:p w:rsidR="00DC442E" w:rsidRPr="00FC267C" w:rsidRDefault="00DC442E" w:rsidP="00F6761C">
      <w:pPr>
        <w:pStyle w:val="ListParagraph"/>
        <w:shd w:val="clear" w:color="auto" w:fill="FFFFFF"/>
        <w:spacing w:before="300" w:after="300" w:line="240" w:lineRule="auto"/>
        <w:ind w:left="0"/>
        <w:rPr>
          <w:b/>
        </w:rPr>
      </w:pPr>
      <w:r w:rsidRPr="00FC267C">
        <w:rPr>
          <w:b/>
        </w:rPr>
        <w:t>Created: June 2020 by Sarah Annette – Headteacher</w:t>
      </w:r>
      <w:r w:rsidR="00CE407F" w:rsidRPr="00FC267C">
        <w:rPr>
          <w:b/>
        </w:rPr>
        <w:t>.</w:t>
      </w:r>
    </w:p>
    <w:p w:rsidR="00CE407F" w:rsidRPr="00FC267C" w:rsidRDefault="00DC442E" w:rsidP="00F6761C">
      <w:pPr>
        <w:pStyle w:val="ListParagraph"/>
        <w:shd w:val="clear" w:color="auto" w:fill="FFFFFF"/>
        <w:spacing w:before="300" w:after="300" w:line="240" w:lineRule="auto"/>
        <w:ind w:left="0"/>
        <w:rPr>
          <w:b/>
        </w:rPr>
      </w:pPr>
      <w:r w:rsidRPr="00FC267C">
        <w:rPr>
          <w:b/>
        </w:rPr>
        <w:t>Approved: June 2020 by Andrea Glynn – Chair of Governors</w:t>
      </w:r>
      <w:r w:rsidR="00CE407F" w:rsidRPr="00FC267C">
        <w:rPr>
          <w:b/>
        </w:rPr>
        <w:t>.</w:t>
      </w:r>
    </w:p>
    <w:p w:rsidR="00DC442E" w:rsidRPr="00FC267C" w:rsidRDefault="00CE407F" w:rsidP="00F6761C">
      <w:pPr>
        <w:pStyle w:val="ListParagraph"/>
        <w:shd w:val="clear" w:color="auto" w:fill="FFFFFF"/>
        <w:spacing w:before="300" w:after="300" w:line="240" w:lineRule="auto"/>
        <w:ind w:left="0"/>
        <w:rPr>
          <w:b/>
        </w:rPr>
      </w:pPr>
      <w:r w:rsidRPr="00FC267C">
        <w:rPr>
          <w:b/>
        </w:rPr>
        <w:t>To be reviewed – as required during current situation</w:t>
      </w:r>
      <w:r w:rsidR="00FC267C">
        <w:rPr>
          <w:b/>
        </w:rPr>
        <w:t xml:space="preserve"> and after the 20</w:t>
      </w:r>
      <w:r w:rsidR="00FC267C" w:rsidRPr="00FC267C">
        <w:rPr>
          <w:b/>
          <w:vertAlign w:val="superscript"/>
        </w:rPr>
        <w:t>th</w:t>
      </w:r>
      <w:r w:rsidR="00FC267C">
        <w:rPr>
          <w:b/>
        </w:rPr>
        <w:t xml:space="preserve"> July for a September 2020 opening</w:t>
      </w:r>
      <w:r w:rsidRPr="00FC267C">
        <w:rPr>
          <w:b/>
        </w:rPr>
        <w:t>.</w:t>
      </w:r>
      <w:r w:rsidR="00DC442E" w:rsidRPr="00FC267C">
        <w:rPr>
          <w:b/>
        </w:rPr>
        <w:t xml:space="preserve"> </w:t>
      </w:r>
    </w:p>
    <w:p w:rsidR="00554C5B" w:rsidRPr="002A0A3F" w:rsidRDefault="00554C5B" w:rsidP="00554C5B">
      <w:pPr>
        <w:shd w:val="clear" w:color="auto" w:fill="FFFFFF"/>
        <w:spacing w:before="300" w:after="300" w:line="240" w:lineRule="auto"/>
      </w:pPr>
    </w:p>
    <w:p w:rsidR="00CA459F" w:rsidRDefault="00CA459F"/>
    <w:sectPr w:rsidR="00CA45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61" w:rsidRDefault="004A2361" w:rsidP="00883931">
      <w:pPr>
        <w:spacing w:after="0" w:line="240" w:lineRule="auto"/>
      </w:pPr>
      <w:r>
        <w:separator/>
      </w:r>
    </w:p>
  </w:endnote>
  <w:endnote w:type="continuationSeparator" w:id="0">
    <w:p w:rsidR="004A2361" w:rsidRDefault="004A2361" w:rsidP="008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61" w:rsidRDefault="004A2361" w:rsidP="00883931">
      <w:pPr>
        <w:spacing w:after="0" w:line="240" w:lineRule="auto"/>
      </w:pPr>
      <w:r>
        <w:separator/>
      </w:r>
    </w:p>
  </w:footnote>
  <w:footnote w:type="continuationSeparator" w:id="0">
    <w:p w:rsidR="004A2361" w:rsidRDefault="004A2361" w:rsidP="0088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31" w:rsidRDefault="00CE407F">
    <w:pPr>
      <w:pStyle w:val="Header"/>
    </w:pPr>
    <w:r>
      <w:rPr>
        <w:noProof/>
        <w:lang w:eastAsia="en-GB"/>
      </w:rPr>
      <w:drawing>
        <wp:anchor distT="0" distB="0" distL="114300" distR="114300" simplePos="0" relativeHeight="251658240" behindDoc="0" locked="0" layoutInCell="1" allowOverlap="1">
          <wp:simplePos x="0" y="0"/>
          <wp:positionH relativeFrom="column">
            <wp:posOffset>5402580</wp:posOffset>
          </wp:positionH>
          <wp:positionV relativeFrom="paragraph">
            <wp:posOffset>-281940</wp:posOffset>
          </wp:positionV>
          <wp:extent cx="690880" cy="678180"/>
          <wp:effectExtent l="0" t="0" r="0" b="7620"/>
          <wp:wrapThrough wrapText="bothSides">
            <wp:wrapPolygon edited="0">
              <wp:start x="0" y="0"/>
              <wp:lineTo x="0" y="21236"/>
              <wp:lineTo x="20846" y="21236"/>
              <wp:lineTo x="208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0880" cy="678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6A91"/>
    <w:multiLevelType w:val="hybridMultilevel"/>
    <w:tmpl w:val="2A0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14884"/>
    <w:multiLevelType w:val="hybridMultilevel"/>
    <w:tmpl w:val="7D30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37444"/>
    <w:multiLevelType w:val="multilevel"/>
    <w:tmpl w:val="5A9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34C36"/>
    <w:multiLevelType w:val="hybridMultilevel"/>
    <w:tmpl w:val="0294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A614A"/>
    <w:multiLevelType w:val="hybridMultilevel"/>
    <w:tmpl w:val="355C7E0C"/>
    <w:lvl w:ilvl="0" w:tplc="C6E0F6BC">
      <w:start w:val="1"/>
      <w:numFmt w:val="decimal"/>
      <w:lvlText w:val="%1."/>
      <w:lvlJc w:val="left"/>
      <w:pPr>
        <w:ind w:left="786"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B0D15"/>
    <w:multiLevelType w:val="multilevel"/>
    <w:tmpl w:val="0F2E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EA42B9"/>
    <w:multiLevelType w:val="hybridMultilevel"/>
    <w:tmpl w:val="D30A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745EA"/>
    <w:multiLevelType w:val="hybridMultilevel"/>
    <w:tmpl w:val="B912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9F"/>
    <w:rsid w:val="00156D57"/>
    <w:rsid w:val="001E166E"/>
    <w:rsid w:val="002A0A3F"/>
    <w:rsid w:val="00346F10"/>
    <w:rsid w:val="00416639"/>
    <w:rsid w:val="00417D9D"/>
    <w:rsid w:val="004A2361"/>
    <w:rsid w:val="00554C5B"/>
    <w:rsid w:val="00567137"/>
    <w:rsid w:val="006B5857"/>
    <w:rsid w:val="00707285"/>
    <w:rsid w:val="00741C77"/>
    <w:rsid w:val="007E3312"/>
    <w:rsid w:val="00807CB5"/>
    <w:rsid w:val="00852BBA"/>
    <w:rsid w:val="00883931"/>
    <w:rsid w:val="009C10FA"/>
    <w:rsid w:val="00A03C6E"/>
    <w:rsid w:val="00A65267"/>
    <w:rsid w:val="00C16573"/>
    <w:rsid w:val="00C270CA"/>
    <w:rsid w:val="00CA459F"/>
    <w:rsid w:val="00CE407F"/>
    <w:rsid w:val="00D65B65"/>
    <w:rsid w:val="00DC442E"/>
    <w:rsid w:val="00E04C84"/>
    <w:rsid w:val="00F04208"/>
    <w:rsid w:val="00F55A97"/>
    <w:rsid w:val="00F6761C"/>
    <w:rsid w:val="00F91A6D"/>
    <w:rsid w:val="00FC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5E6E881-4B0D-4F5C-8C6B-7148C92E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31"/>
  </w:style>
  <w:style w:type="paragraph" w:styleId="Footer">
    <w:name w:val="footer"/>
    <w:basedOn w:val="Normal"/>
    <w:link w:val="FooterChar"/>
    <w:uiPriority w:val="99"/>
    <w:unhideWhenUsed/>
    <w:rsid w:val="00883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31"/>
  </w:style>
  <w:style w:type="paragraph" w:styleId="ListParagraph">
    <w:name w:val="List Paragraph"/>
    <w:basedOn w:val="Normal"/>
    <w:uiPriority w:val="34"/>
    <w:qFormat/>
    <w:rsid w:val="00CA459F"/>
    <w:pPr>
      <w:ind w:left="720"/>
      <w:contextualSpacing/>
    </w:pPr>
  </w:style>
  <w:style w:type="paragraph" w:styleId="NormalWeb">
    <w:name w:val="Normal (Web)"/>
    <w:basedOn w:val="Normal"/>
    <w:uiPriority w:val="99"/>
    <w:semiHidden/>
    <w:unhideWhenUsed/>
    <w:rsid w:val="00CA45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2106">
      <w:bodyDiv w:val="1"/>
      <w:marLeft w:val="0"/>
      <w:marRight w:val="0"/>
      <w:marTop w:val="0"/>
      <w:marBottom w:val="0"/>
      <w:divBdr>
        <w:top w:val="none" w:sz="0" w:space="0" w:color="auto"/>
        <w:left w:val="none" w:sz="0" w:space="0" w:color="auto"/>
        <w:bottom w:val="none" w:sz="0" w:space="0" w:color="auto"/>
        <w:right w:val="none" w:sz="0" w:space="0" w:color="auto"/>
      </w:divBdr>
    </w:div>
    <w:div w:id="8083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 (CYP - SES)</dc:creator>
  <cp:keywords/>
  <dc:description/>
  <cp:lastModifiedBy>Sarah Annette</cp:lastModifiedBy>
  <cp:revision>2</cp:revision>
  <cp:lastPrinted>2020-07-01T14:46:00Z</cp:lastPrinted>
  <dcterms:created xsi:type="dcterms:W3CDTF">2020-07-01T14:47:00Z</dcterms:created>
  <dcterms:modified xsi:type="dcterms:W3CDTF">2020-07-01T14:47:00Z</dcterms:modified>
</cp:coreProperties>
</file>