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32"/>
          <w:szCs w:val="32"/>
        </w:rPr>
      </w:pPr>
      <w:r w:rsidRPr="00195241">
        <w:rPr>
          <w:rFonts w:ascii="Calibri,Bold" w:hAnsi="Calibri,Bold" w:cs="Calibri,Bold"/>
          <w:b/>
          <w:bCs/>
          <w:color w:val="7030A0"/>
          <w:sz w:val="32"/>
          <w:szCs w:val="32"/>
        </w:rPr>
        <w:t xml:space="preserve">Equalities Policy </w:t>
      </w:r>
      <w:r w:rsidR="00195241">
        <w:rPr>
          <w:rFonts w:ascii="Calibri,Bold" w:hAnsi="Calibri,Bold" w:cs="Calibri,Bold"/>
          <w:b/>
          <w:bCs/>
          <w:color w:val="7030A0"/>
          <w:sz w:val="32"/>
          <w:szCs w:val="32"/>
        </w:rPr>
        <w:t>2016</w:t>
      </w:r>
      <w:r w:rsidR="00A77B1F">
        <w:rPr>
          <w:rFonts w:ascii="Calibri,Bold" w:hAnsi="Calibri,Bold" w:cs="Calibri,Bold"/>
          <w:b/>
          <w:bCs/>
          <w:color w:val="7030A0"/>
          <w:sz w:val="32"/>
          <w:szCs w:val="32"/>
        </w:rPr>
        <w:t>-17 updated June 2017</w:t>
      </w:r>
      <w:r w:rsidR="009C3805" w:rsidRPr="00195241">
        <w:rPr>
          <w:rFonts w:ascii="Calibri,Bold" w:hAnsi="Calibri,Bold" w:cs="Calibri,Bold"/>
          <w:b/>
          <w:bCs/>
          <w:color w:val="7030A0"/>
          <w:sz w:val="32"/>
          <w:szCs w:val="32"/>
        </w:rPr>
        <w:t xml:space="preserve"> </w:t>
      </w:r>
    </w:p>
    <w:p w:rsidR="000B2BD2" w:rsidRPr="00195241" w:rsidRDefault="000B2BD2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32"/>
          <w:szCs w:val="32"/>
        </w:rPr>
      </w:pPr>
      <w:r w:rsidRPr="00195241">
        <w:rPr>
          <w:rFonts w:ascii="Calibri,Bold" w:hAnsi="Calibri,Bold" w:cs="Calibri,Bold"/>
          <w:b/>
          <w:bCs/>
          <w:color w:val="7030A0"/>
          <w:sz w:val="32"/>
          <w:szCs w:val="32"/>
        </w:rPr>
        <w:t xml:space="preserve">Race, Gender, </w:t>
      </w:r>
      <w:r w:rsidR="00A84B3D" w:rsidRPr="00195241">
        <w:rPr>
          <w:rFonts w:ascii="Calibri,Bold" w:hAnsi="Calibri,Bold" w:cs="Calibri,Bold"/>
          <w:b/>
          <w:bCs/>
          <w:color w:val="7030A0"/>
          <w:sz w:val="32"/>
          <w:szCs w:val="32"/>
        </w:rPr>
        <w:t>Sexual Orientation, Disability, Faith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1 Statement of Principles</w:t>
      </w:r>
    </w:p>
    <w:p w:rsidR="00366F57" w:rsidRDefault="00A84B3D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</w:t>
      </w:r>
      <w:r w:rsidR="00366F57">
        <w:rPr>
          <w:rFonts w:ascii="Calibri" w:hAnsi="Calibri" w:cs="Calibri"/>
          <w:color w:val="000000"/>
          <w:sz w:val="24"/>
          <w:szCs w:val="24"/>
        </w:rPr>
        <w:t xml:space="preserve"> policy outlines the commitment of the staff, pupils and governors of</w:t>
      </w:r>
    </w:p>
    <w:p w:rsidR="00366F57" w:rsidRDefault="00A84B3D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Rivington Foundation Primary</w:t>
      </w:r>
      <w:r w:rsidR="00366F5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="00366F57">
        <w:rPr>
          <w:rFonts w:ascii="Calibri" w:hAnsi="Calibri" w:cs="Calibri"/>
          <w:color w:val="000000"/>
          <w:sz w:val="24"/>
          <w:szCs w:val="24"/>
        </w:rPr>
        <w:t>chool to ensure that equality of opportun</w:t>
      </w:r>
      <w:r>
        <w:rPr>
          <w:rFonts w:ascii="Calibri" w:hAnsi="Calibri" w:cs="Calibri"/>
          <w:color w:val="000000"/>
          <w:sz w:val="24"/>
          <w:szCs w:val="24"/>
        </w:rPr>
        <w:t>ity is available to all members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>
        <w:rPr>
          <w:rFonts w:ascii="Calibri" w:hAnsi="Calibri" w:cs="Calibri"/>
          <w:color w:val="000000"/>
          <w:sz w:val="24"/>
          <w:szCs w:val="24"/>
        </w:rPr>
        <w:t>of the school community. For our school this means not simply treating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>
        <w:rPr>
          <w:rFonts w:ascii="Calibri" w:hAnsi="Calibri" w:cs="Calibri"/>
          <w:color w:val="000000"/>
          <w:sz w:val="24"/>
          <w:szCs w:val="24"/>
        </w:rPr>
        <w:t>everybody the same but understanding and tackling the different barriers which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>
        <w:rPr>
          <w:rFonts w:ascii="Calibri" w:hAnsi="Calibri" w:cs="Calibri"/>
          <w:color w:val="000000"/>
          <w:sz w:val="24"/>
          <w:szCs w:val="24"/>
        </w:rPr>
        <w:t>could lead to unequal outcomes for different groups of pupils in school, whilst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>
        <w:rPr>
          <w:rFonts w:ascii="Calibri" w:hAnsi="Calibri" w:cs="Calibri"/>
          <w:color w:val="000000"/>
          <w:sz w:val="24"/>
          <w:szCs w:val="24"/>
        </w:rPr>
        <w:t>celebrating and valuing the achievements and strengths of all members of the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>
        <w:rPr>
          <w:rFonts w:ascii="Calibri" w:hAnsi="Calibri" w:cs="Calibri"/>
          <w:color w:val="000000"/>
          <w:sz w:val="24"/>
          <w:szCs w:val="24"/>
        </w:rPr>
        <w:t>school community. These include:</w:t>
      </w:r>
    </w:p>
    <w:p w:rsidR="00366F57" w:rsidRDefault="00366F57" w:rsidP="009F361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Pupils</w:t>
      </w:r>
    </w:p>
    <w:p w:rsidR="00366F57" w:rsidRDefault="00366F57" w:rsidP="009F361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Staff</w:t>
      </w:r>
    </w:p>
    <w:p w:rsidR="00366F57" w:rsidRDefault="00366F57" w:rsidP="009F361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Parents/carers</w:t>
      </w:r>
    </w:p>
    <w:p w:rsidR="00366F57" w:rsidRDefault="00366F57" w:rsidP="009F361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The governing body</w:t>
      </w:r>
    </w:p>
    <w:p w:rsidR="00366F57" w:rsidRDefault="00366F57" w:rsidP="009F361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Multi-agency staff linked to the school</w:t>
      </w:r>
    </w:p>
    <w:p w:rsidR="00366F57" w:rsidRDefault="00366F57" w:rsidP="009F361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Visitors to school</w:t>
      </w:r>
    </w:p>
    <w:p w:rsidR="00366F57" w:rsidRDefault="00366F57" w:rsidP="009F361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Students on placement</w:t>
      </w:r>
    </w:p>
    <w:p w:rsidR="009F361C" w:rsidRDefault="009F361C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believe that equality at our school should permeate all aspects of school life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 is the responsibility of every member of the school and wider community.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Every member of the school community should feel safe, secure, valued and of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equal worth.</w:t>
      </w:r>
    </w:p>
    <w:p w:rsidR="009B6675" w:rsidRDefault="00366F57" w:rsidP="009B6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At </w:t>
      </w:r>
      <w:r w:rsidR="00A84B3D">
        <w:rPr>
          <w:rFonts w:ascii="Calibri" w:hAnsi="Calibri" w:cs="Calibri"/>
          <w:color w:val="000000"/>
          <w:sz w:val="24"/>
          <w:szCs w:val="24"/>
        </w:rPr>
        <w:t>our</w:t>
      </w:r>
      <w:r>
        <w:rPr>
          <w:rFonts w:ascii="Calibri" w:hAnsi="Calibri" w:cs="Calibri"/>
          <w:color w:val="000000"/>
          <w:sz w:val="24"/>
          <w:szCs w:val="24"/>
        </w:rPr>
        <w:t xml:space="preserve"> school, equality is a key principle for treating all people fairly and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creating a society in which everyone has the opportunity to fulfil their potential -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irrespective of their gender, ethnicity, disability, religion or belief, sexual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orientation, age or any other recognised area </w:t>
      </w:r>
      <w:r w:rsidR="009B6675">
        <w:rPr>
          <w:rFonts w:ascii="Calibri" w:hAnsi="Calibri" w:cs="Calibri"/>
          <w:color w:val="000000"/>
          <w:sz w:val="24"/>
          <w:szCs w:val="24"/>
        </w:rPr>
        <w:t>of discrimination.</w:t>
      </w:r>
    </w:p>
    <w:p w:rsidR="00A77B1F" w:rsidRDefault="00A77B1F" w:rsidP="009B6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C3805" w:rsidRDefault="009C3805" w:rsidP="009B6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Our Mission statement states:</w:t>
      </w:r>
    </w:p>
    <w:p w:rsidR="009B6675" w:rsidRPr="009C3805" w:rsidRDefault="009B6675" w:rsidP="009B667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</w:t>
      </w:r>
      <w:r w:rsidRPr="009B6675">
        <w:rPr>
          <w:rFonts w:ascii="Monotype Corsiva" w:hAnsi="Monotype Corsiva"/>
          <w:b/>
          <w:sz w:val="28"/>
          <w:szCs w:val="28"/>
        </w:rPr>
        <w:t xml:space="preserve"> </w:t>
      </w:r>
      <w:r w:rsidRPr="009C3805">
        <w:rPr>
          <w:b/>
          <w:sz w:val="28"/>
          <w:szCs w:val="28"/>
        </w:rPr>
        <w:t xml:space="preserve">Creating visions of the future </w:t>
      </w:r>
    </w:p>
    <w:p w:rsidR="009B6675" w:rsidRPr="009C3805" w:rsidRDefault="009B6675" w:rsidP="009B6675">
      <w:pPr>
        <w:jc w:val="center"/>
        <w:rPr>
          <w:b/>
          <w:sz w:val="28"/>
          <w:szCs w:val="28"/>
        </w:rPr>
      </w:pPr>
      <w:r w:rsidRPr="009C3805">
        <w:rPr>
          <w:b/>
          <w:sz w:val="28"/>
          <w:szCs w:val="28"/>
        </w:rPr>
        <w:t>throu</w:t>
      </w:r>
      <w:bookmarkStart w:id="0" w:name="_GoBack"/>
      <w:bookmarkEnd w:id="0"/>
      <w:r w:rsidRPr="009C3805">
        <w:rPr>
          <w:b/>
          <w:sz w:val="28"/>
          <w:szCs w:val="28"/>
        </w:rPr>
        <w:t xml:space="preserve">gh </w:t>
      </w:r>
      <w:r w:rsidR="009F361C">
        <w:rPr>
          <w:b/>
          <w:sz w:val="28"/>
          <w:szCs w:val="28"/>
        </w:rPr>
        <w:t xml:space="preserve">kindness and </w:t>
      </w:r>
      <w:r w:rsidRPr="009C3805">
        <w:rPr>
          <w:b/>
          <w:sz w:val="28"/>
          <w:szCs w:val="28"/>
        </w:rPr>
        <w:t>today’s strong foundations.</w:t>
      </w:r>
    </w:p>
    <w:p w:rsidR="009B6675" w:rsidRPr="009C3805" w:rsidRDefault="009B6675" w:rsidP="009F361C">
      <w:pPr>
        <w:jc w:val="center"/>
        <w:rPr>
          <w:b/>
          <w:sz w:val="28"/>
          <w:szCs w:val="28"/>
        </w:rPr>
      </w:pPr>
      <w:r w:rsidRPr="009C3805">
        <w:rPr>
          <w:b/>
          <w:sz w:val="28"/>
          <w:szCs w:val="28"/>
        </w:rPr>
        <w:t>We aim to create a secure, stimulating and caring environment where children can develop and thrive. A place where a feeling of self-worth is fostered and individuals can feel happy, valued and confident</w:t>
      </w:r>
    </w:p>
    <w:p w:rsidR="00A77B1F" w:rsidRDefault="009B6675" w:rsidP="009B6675">
      <w:pPr>
        <w:rPr>
          <w:sz w:val="24"/>
          <w:szCs w:val="24"/>
        </w:rPr>
      </w:pPr>
      <w:r w:rsidRPr="009C3805">
        <w:rPr>
          <w:sz w:val="24"/>
          <w:szCs w:val="24"/>
        </w:rPr>
        <w:t>Our Mission Statement reflects our values and ethos; promoted through our curriculum and School life.</w:t>
      </w:r>
    </w:p>
    <w:p w:rsidR="009B6675" w:rsidRPr="00195241" w:rsidRDefault="009F361C" w:rsidP="009B6675">
      <w:pPr>
        <w:rPr>
          <w:rFonts w:ascii="Calibri,Bold" w:hAnsi="Calibri,Bold" w:cs="Calibri,Bold"/>
          <w:b/>
          <w:bCs/>
          <w:color w:val="7030A0"/>
          <w:sz w:val="32"/>
          <w:szCs w:val="32"/>
        </w:rPr>
      </w:pPr>
      <w:r>
        <w:rPr>
          <w:rFonts w:ascii="Calibri,Bold" w:hAnsi="Calibri,Bold" w:cs="Calibri,Bold"/>
          <w:b/>
          <w:bCs/>
          <w:color w:val="7030A0"/>
          <w:sz w:val="32"/>
          <w:szCs w:val="32"/>
        </w:rPr>
        <w:t>School Context:</w:t>
      </w:r>
    </w:p>
    <w:p w:rsidR="009B6675" w:rsidRPr="009B6675" w:rsidRDefault="009B6675" w:rsidP="0037008E">
      <w:pPr>
        <w:rPr>
          <w:sz w:val="24"/>
          <w:szCs w:val="24"/>
        </w:rPr>
      </w:pPr>
      <w:r w:rsidRPr="009B6675">
        <w:rPr>
          <w:rFonts w:eastAsia="Cambria" w:cs="Times New Roman"/>
          <w:sz w:val="24"/>
          <w:szCs w:val="24"/>
        </w:rPr>
        <w:t xml:space="preserve">The school draws its pupils </w:t>
      </w:r>
      <w:r w:rsidRPr="000228CD">
        <w:rPr>
          <w:rFonts w:eastAsia="Cambria" w:cs="Times New Roman"/>
          <w:sz w:val="24"/>
          <w:szCs w:val="24"/>
        </w:rPr>
        <w:t xml:space="preserve">from a </w:t>
      </w:r>
      <w:r w:rsidR="0037008E" w:rsidRPr="000228CD">
        <w:rPr>
          <w:rFonts w:eastAsia="Cambria" w:cs="Times New Roman"/>
          <w:sz w:val="24"/>
          <w:szCs w:val="24"/>
        </w:rPr>
        <w:t>wide area which crosses County boundaries</w:t>
      </w:r>
      <w:r w:rsidRPr="009B6675">
        <w:rPr>
          <w:rFonts w:eastAsia="Cambria" w:cs="Times New Roman"/>
          <w:sz w:val="24"/>
          <w:szCs w:val="24"/>
        </w:rPr>
        <w:t xml:space="preserve">, regardless of faith background. Please see our admissions policy for precise details. </w:t>
      </w:r>
    </w:p>
    <w:p w:rsidR="009B6675" w:rsidRPr="009B6675" w:rsidRDefault="009B6675" w:rsidP="009B6675">
      <w:pPr>
        <w:spacing w:after="0" w:line="240" w:lineRule="auto"/>
        <w:rPr>
          <w:rFonts w:eastAsia="Cambria" w:cs="Times New Roman"/>
          <w:i/>
          <w:sz w:val="24"/>
          <w:szCs w:val="24"/>
        </w:rPr>
      </w:pPr>
    </w:p>
    <w:p w:rsidR="009B6675" w:rsidRPr="009B6675" w:rsidRDefault="009B6675" w:rsidP="009B6675">
      <w:pPr>
        <w:spacing w:line="240" w:lineRule="auto"/>
        <w:rPr>
          <w:rFonts w:eastAsia="Cambria" w:cs="Times New Roman"/>
          <w:b/>
          <w:sz w:val="24"/>
          <w:szCs w:val="24"/>
          <w:u w:val="single"/>
        </w:rPr>
      </w:pPr>
      <w:r w:rsidRPr="009B6675">
        <w:rPr>
          <w:rFonts w:eastAsia="Cambria" w:cs="Times New Roman"/>
          <w:b/>
          <w:sz w:val="24"/>
          <w:szCs w:val="24"/>
          <w:u w:val="single"/>
        </w:rPr>
        <w:t>GENDER</w:t>
      </w:r>
    </w:p>
    <w:p w:rsidR="009B6675" w:rsidRPr="009B6675" w:rsidRDefault="009B6675" w:rsidP="009B6675">
      <w:pPr>
        <w:spacing w:line="240" w:lineRule="auto"/>
        <w:rPr>
          <w:rFonts w:eastAsia="Cambria" w:cs="Times New Roman"/>
          <w:b/>
          <w:sz w:val="24"/>
          <w:szCs w:val="24"/>
          <w:highlight w:val="yellow"/>
          <w:u w:val="single"/>
        </w:rPr>
      </w:pPr>
      <w:r w:rsidRPr="009B6675">
        <w:rPr>
          <w:rFonts w:eastAsia="Cambria" w:cs="Times New Roman"/>
          <w:sz w:val="24"/>
          <w:szCs w:val="24"/>
        </w:rPr>
        <w:t xml:space="preserve">The gender split within each class varies but overall, the whole school roll has almost a 50/50 split between boys and girls. </w:t>
      </w:r>
    </w:p>
    <w:p w:rsidR="009B6675" w:rsidRPr="009B6675" w:rsidRDefault="009B6675" w:rsidP="009B6675">
      <w:pPr>
        <w:spacing w:line="240" w:lineRule="auto"/>
        <w:rPr>
          <w:rFonts w:eastAsia="Cambria" w:cs="Times New Roman"/>
          <w:b/>
          <w:sz w:val="24"/>
          <w:szCs w:val="24"/>
          <w:u w:val="single"/>
        </w:rPr>
      </w:pPr>
      <w:r w:rsidRPr="009B6675">
        <w:rPr>
          <w:rFonts w:eastAsia="Cambria" w:cs="Times New Roman"/>
          <w:b/>
          <w:sz w:val="24"/>
          <w:szCs w:val="24"/>
          <w:u w:val="single"/>
        </w:rPr>
        <w:lastRenderedPageBreak/>
        <w:t>ETHNICITY</w:t>
      </w:r>
    </w:p>
    <w:p w:rsidR="009B6675" w:rsidRPr="009B6675" w:rsidRDefault="009B6675" w:rsidP="009B6675">
      <w:pPr>
        <w:spacing w:line="240" w:lineRule="auto"/>
        <w:rPr>
          <w:rFonts w:eastAsia="Cambria" w:cs="Times New Roman"/>
          <w:sz w:val="24"/>
          <w:szCs w:val="24"/>
        </w:rPr>
      </w:pPr>
      <w:r w:rsidRPr="009B6675">
        <w:rPr>
          <w:rFonts w:eastAsia="Cambria" w:cs="Times New Roman"/>
          <w:sz w:val="24"/>
          <w:szCs w:val="24"/>
        </w:rPr>
        <w:t>The majority of the sch</w:t>
      </w:r>
      <w:r w:rsidR="009F361C">
        <w:rPr>
          <w:rFonts w:eastAsia="Cambria" w:cs="Times New Roman"/>
          <w:sz w:val="24"/>
          <w:szCs w:val="24"/>
        </w:rPr>
        <w:t>ool’s pupils are “white British</w:t>
      </w:r>
      <w:r w:rsidR="0037008E" w:rsidRPr="004417BF">
        <w:rPr>
          <w:rFonts w:eastAsia="Cambria" w:cs="Times New Roman"/>
          <w:sz w:val="24"/>
          <w:szCs w:val="24"/>
        </w:rPr>
        <w:t xml:space="preserve"> , with less than 6</w:t>
      </w:r>
      <w:r w:rsidRPr="009B6675">
        <w:rPr>
          <w:rFonts w:eastAsia="Cambria" w:cs="Times New Roman"/>
          <w:sz w:val="24"/>
          <w:szCs w:val="24"/>
        </w:rPr>
        <w:t xml:space="preserve">% from a small range of minority ethnic backgrounds. </w:t>
      </w:r>
    </w:p>
    <w:p w:rsidR="009B6675" w:rsidRPr="009B6675" w:rsidRDefault="009B6675" w:rsidP="009B6675">
      <w:pPr>
        <w:spacing w:line="240" w:lineRule="auto"/>
        <w:rPr>
          <w:rFonts w:eastAsia="Cambria" w:cs="Times New Roman"/>
          <w:b/>
          <w:sz w:val="24"/>
          <w:szCs w:val="24"/>
          <w:u w:val="single"/>
        </w:rPr>
      </w:pPr>
      <w:r w:rsidRPr="009B6675">
        <w:rPr>
          <w:rFonts w:eastAsia="Cambria" w:cs="Times New Roman"/>
          <w:b/>
          <w:sz w:val="24"/>
          <w:szCs w:val="24"/>
          <w:u w:val="single"/>
        </w:rPr>
        <w:t>FIRST LANGUAGE</w:t>
      </w:r>
    </w:p>
    <w:p w:rsidR="009B6675" w:rsidRPr="009B6675" w:rsidRDefault="00E26F1F" w:rsidP="009B6675">
      <w:pPr>
        <w:spacing w:line="240" w:lineRule="auto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The overall majority</w:t>
      </w:r>
      <w:r w:rsidR="009B6675" w:rsidRPr="009B6675">
        <w:rPr>
          <w:rFonts w:eastAsia="Cambria" w:cs="Times New Roman"/>
          <w:sz w:val="24"/>
          <w:szCs w:val="24"/>
        </w:rPr>
        <w:t xml:space="preserve"> of our pupils have English as their fi</w:t>
      </w:r>
      <w:r w:rsidR="0037008E" w:rsidRPr="004417BF">
        <w:rPr>
          <w:rFonts w:eastAsia="Cambria" w:cs="Times New Roman"/>
          <w:sz w:val="24"/>
          <w:szCs w:val="24"/>
        </w:rPr>
        <w:t>rst language</w:t>
      </w:r>
      <w:r w:rsidR="009B6675" w:rsidRPr="009B6675">
        <w:rPr>
          <w:rFonts w:eastAsia="Cambria" w:cs="Times New Roman"/>
          <w:sz w:val="24"/>
          <w:szCs w:val="24"/>
        </w:rPr>
        <w:t xml:space="preserve">. </w:t>
      </w:r>
    </w:p>
    <w:p w:rsidR="009B6675" w:rsidRPr="009B6675" w:rsidRDefault="009B6675" w:rsidP="009B6675">
      <w:pPr>
        <w:spacing w:line="240" w:lineRule="auto"/>
        <w:rPr>
          <w:rFonts w:eastAsia="Cambria" w:cs="Times New Roman"/>
          <w:sz w:val="24"/>
          <w:szCs w:val="24"/>
        </w:rPr>
      </w:pPr>
      <w:r w:rsidRPr="009B6675">
        <w:rPr>
          <w:rFonts w:eastAsia="Cambria" w:cs="Times New Roman"/>
          <w:b/>
          <w:sz w:val="24"/>
          <w:szCs w:val="24"/>
          <w:u w:val="single"/>
        </w:rPr>
        <w:t>LOOKED AFTER CHILDREN</w:t>
      </w:r>
      <w:r w:rsidRPr="009B6675">
        <w:rPr>
          <w:rFonts w:eastAsia="Cambria" w:cs="Times New Roman"/>
          <w:sz w:val="24"/>
          <w:szCs w:val="24"/>
        </w:rPr>
        <w:t xml:space="preserve"> (CLA)</w:t>
      </w:r>
    </w:p>
    <w:p w:rsidR="009B6675" w:rsidRPr="004417BF" w:rsidRDefault="009B6675" w:rsidP="009B6675">
      <w:pPr>
        <w:spacing w:line="240" w:lineRule="auto"/>
        <w:rPr>
          <w:rFonts w:eastAsia="Cambria" w:cs="Times New Roman"/>
          <w:sz w:val="24"/>
          <w:szCs w:val="24"/>
        </w:rPr>
      </w:pPr>
      <w:r w:rsidRPr="009B6675">
        <w:rPr>
          <w:rFonts w:eastAsia="Cambria" w:cs="Times New Roman"/>
          <w:sz w:val="24"/>
          <w:szCs w:val="24"/>
        </w:rPr>
        <w:t xml:space="preserve">The school currently has </w:t>
      </w:r>
      <w:r w:rsidR="00A77B1F">
        <w:rPr>
          <w:rFonts w:eastAsia="Cambria" w:cs="Times New Roman"/>
          <w:sz w:val="24"/>
          <w:szCs w:val="24"/>
        </w:rPr>
        <w:t>no</w:t>
      </w:r>
      <w:r w:rsidRPr="009B6675">
        <w:rPr>
          <w:rFonts w:eastAsia="Cambria" w:cs="Times New Roman"/>
          <w:sz w:val="24"/>
          <w:szCs w:val="24"/>
        </w:rPr>
        <w:t xml:space="preserve"> Looked</w:t>
      </w:r>
      <w:r w:rsidR="0037008E" w:rsidRPr="004417BF">
        <w:rPr>
          <w:rFonts w:eastAsia="Cambria" w:cs="Times New Roman"/>
          <w:sz w:val="24"/>
          <w:szCs w:val="24"/>
        </w:rPr>
        <w:t xml:space="preserve"> After Child</w:t>
      </w:r>
      <w:r w:rsidR="00A77B1F">
        <w:rPr>
          <w:rFonts w:eastAsia="Cambria" w:cs="Times New Roman"/>
          <w:sz w:val="24"/>
          <w:szCs w:val="24"/>
        </w:rPr>
        <w:t>ren</w:t>
      </w:r>
      <w:r w:rsidRPr="009B6675">
        <w:rPr>
          <w:rFonts w:eastAsia="Cambria" w:cs="Times New Roman"/>
          <w:sz w:val="24"/>
          <w:szCs w:val="24"/>
        </w:rPr>
        <w:t xml:space="preserve"> on roll. </w:t>
      </w:r>
    </w:p>
    <w:p w:rsidR="009B6675" w:rsidRPr="009B6675" w:rsidRDefault="009B6675" w:rsidP="009F361C">
      <w:pPr>
        <w:tabs>
          <w:tab w:val="right" w:pos="9026"/>
        </w:tabs>
        <w:spacing w:line="240" w:lineRule="auto"/>
        <w:rPr>
          <w:rFonts w:eastAsia="Cambria" w:cs="Times New Roman"/>
          <w:b/>
          <w:sz w:val="24"/>
          <w:szCs w:val="24"/>
          <w:u w:val="single"/>
        </w:rPr>
      </w:pPr>
      <w:r w:rsidRPr="009B6675">
        <w:rPr>
          <w:rFonts w:eastAsia="Cambria" w:cs="Times New Roman"/>
          <w:b/>
          <w:sz w:val="24"/>
          <w:szCs w:val="24"/>
          <w:u w:val="single"/>
        </w:rPr>
        <w:t xml:space="preserve">DISABILITY  </w:t>
      </w:r>
    </w:p>
    <w:p w:rsidR="009B6675" w:rsidRPr="009B6675" w:rsidRDefault="009B6675" w:rsidP="009B6675">
      <w:pPr>
        <w:spacing w:line="240" w:lineRule="auto"/>
        <w:rPr>
          <w:rFonts w:eastAsia="Cambria" w:cs="Times New Roman"/>
          <w:sz w:val="24"/>
          <w:szCs w:val="24"/>
        </w:rPr>
      </w:pPr>
      <w:r w:rsidRPr="009B6675">
        <w:rPr>
          <w:rFonts w:eastAsia="Cambria" w:cs="Times New Roman"/>
          <w:sz w:val="24"/>
          <w:szCs w:val="24"/>
        </w:rPr>
        <w:t xml:space="preserve">Several of our children have recognised disabilities or barriers to learning. All areas are accessible to all of our pupils. </w:t>
      </w:r>
    </w:p>
    <w:p w:rsidR="009B6675" w:rsidRPr="009B6675" w:rsidRDefault="009B6675" w:rsidP="009B6675">
      <w:pPr>
        <w:spacing w:line="240" w:lineRule="auto"/>
        <w:rPr>
          <w:rFonts w:eastAsia="Cambria" w:cs="Times New Roman"/>
          <w:b/>
          <w:sz w:val="24"/>
          <w:szCs w:val="24"/>
          <w:u w:val="single"/>
        </w:rPr>
      </w:pPr>
      <w:r w:rsidRPr="009B6675">
        <w:rPr>
          <w:rFonts w:eastAsia="Cambria" w:cs="Times New Roman"/>
          <w:b/>
          <w:sz w:val="24"/>
          <w:szCs w:val="24"/>
          <w:u w:val="single"/>
        </w:rPr>
        <w:t>RELIGION</w:t>
      </w:r>
    </w:p>
    <w:p w:rsidR="00366F57" w:rsidRPr="007A4720" w:rsidRDefault="009B6675" w:rsidP="00720BCB">
      <w:pPr>
        <w:spacing w:line="240" w:lineRule="auto"/>
        <w:rPr>
          <w:rFonts w:eastAsia="Cambria" w:cs="Times New Roman"/>
          <w:sz w:val="20"/>
          <w:szCs w:val="20"/>
        </w:rPr>
      </w:pPr>
      <w:r w:rsidRPr="009B6675">
        <w:rPr>
          <w:rFonts w:eastAsia="Cambria" w:cs="Times New Roman"/>
          <w:sz w:val="24"/>
          <w:szCs w:val="24"/>
        </w:rPr>
        <w:t>The overwhelming majority of our pupils are from Christian homes or families who support the pr</w:t>
      </w:r>
      <w:r w:rsidR="00A77B1F">
        <w:rPr>
          <w:rFonts w:eastAsia="Cambria" w:cs="Times New Roman"/>
          <w:sz w:val="24"/>
          <w:szCs w:val="24"/>
        </w:rPr>
        <w:t>inciples of the Christian faith</w:t>
      </w:r>
      <w:r w:rsidR="00D03968" w:rsidRPr="004417BF">
        <w:rPr>
          <w:rFonts w:eastAsia="Cambria" w:cs="Times New Roman"/>
          <w:sz w:val="24"/>
          <w:szCs w:val="24"/>
        </w:rPr>
        <w:t xml:space="preserve">, there are some families do not practise any faith </w:t>
      </w:r>
      <w:r w:rsidRPr="009B6675">
        <w:rPr>
          <w:rFonts w:eastAsia="Cambria" w:cs="Times New Roman"/>
          <w:sz w:val="24"/>
          <w:szCs w:val="24"/>
        </w:rPr>
        <w:t>.</w:t>
      </w:r>
      <w:r w:rsidRPr="009B6675">
        <w:rPr>
          <w:rFonts w:eastAsia="Cambria" w:cs="Times New Roman"/>
          <w:sz w:val="20"/>
          <w:szCs w:val="20"/>
        </w:rPr>
        <w:t xml:space="preserve"> </w:t>
      </w:r>
      <w:r w:rsidR="00366F57" w:rsidRPr="007A4720">
        <w:rPr>
          <w:rFonts w:cs="Calibri,Bold"/>
          <w:b/>
          <w:bCs/>
          <w:color w:val="FFFFFF"/>
          <w:sz w:val="28"/>
          <w:szCs w:val="28"/>
        </w:rPr>
        <w:t>Ethos and Atmosphere</w:t>
      </w:r>
    </w:p>
    <w:p w:rsidR="00366F57" w:rsidRPr="00195241" w:rsidRDefault="00720BCB" w:rsidP="00366F5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  <w:color w:val="7030A0"/>
          <w:sz w:val="28"/>
          <w:szCs w:val="28"/>
        </w:rPr>
      </w:pPr>
      <w:r w:rsidRPr="00195241">
        <w:rPr>
          <w:rFonts w:ascii="Calibri,Italic" w:hAnsi="Calibri,Italic" w:cs="Calibri,Italic"/>
          <w:b/>
          <w:iCs/>
          <w:color w:val="7030A0"/>
          <w:sz w:val="28"/>
          <w:szCs w:val="28"/>
        </w:rPr>
        <w:t>Ethos and Atmosphere</w:t>
      </w:r>
      <w:r w:rsidR="009F361C">
        <w:rPr>
          <w:rFonts w:ascii="Calibri,Italic" w:hAnsi="Calibri,Italic" w:cs="Calibri,Italic"/>
          <w:b/>
          <w:iCs/>
          <w:color w:val="7030A0"/>
          <w:sz w:val="28"/>
          <w:szCs w:val="28"/>
        </w:rPr>
        <w:t>:</w:t>
      </w:r>
    </w:p>
    <w:p w:rsidR="00720BCB" w:rsidRPr="00720BCB" w:rsidRDefault="00720BCB" w:rsidP="00366F5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  <w:color w:val="953634"/>
          <w:sz w:val="28"/>
          <w:szCs w:val="28"/>
        </w:rPr>
      </w:pPr>
    </w:p>
    <w:p w:rsidR="00366F57" w:rsidRPr="009F361C" w:rsidRDefault="00366F57" w:rsidP="009F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 xml:space="preserve">At </w:t>
      </w:r>
      <w:r w:rsidR="00720BCB" w:rsidRPr="009F361C">
        <w:rPr>
          <w:rFonts w:ascii="Calibri" w:hAnsi="Calibri" w:cs="Calibri"/>
          <w:color w:val="000000"/>
          <w:sz w:val="24"/>
          <w:szCs w:val="24"/>
        </w:rPr>
        <w:t xml:space="preserve">our </w:t>
      </w:r>
      <w:r w:rsidRPr="009F361C">
        <w:rPr>
          <w:rFonts w:ascii="Calibri" w:hAnsi="Calibri" w:cs="Calibri"/>
          <w:color w:val="000000"/>
          <w:sz w:val="24"/>
          <w:szCs w:val="24"/>
        </w:rPr>
        <w:t>school, the leadership of the school community will demonstrate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mutual respect between all members of the school community</w:t>
      </w:r>
    </w:p>
    <w:p w:rsidR="00366F57" w:rsidRPr="009F361C" w:rsidRDefault="009F361C" w:rsidP="009F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</w:t>
      </w:r>
      <w:r w:rsidR="00366F57" w:rsidRPr="009F361C">
        <w:rPr>
          <w:rFonts w:ascii="Calibri" w:hAnsi="Calibri" w:cs="Calibri"/>
          <w:color w:val="000000"/>
          <w:sz w:val="24"/>
          <w:szCs w:val="24"/>
        </w:rPr>
        <w:t xml:space="preserve">ere is an </w:t>
      </w:r>
      <w:r w:rsidR="00366F57" w:rsidRPr="009F361C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openness </w:t>
      </w:r>
      <w:r w:rsidR="00366F57" w:rsidRPr="009F361C">
        <w:rPr>
          <w:rFonts w:ascii="Calibri" w:hAnsi="Calibri" w:cs="Calibri"/>
          <w:color w:val="000000"/>
          <w:sz w:val="24"/>
          <w:szCs w:val="24"/>
        </w:rPr>
        <w:t>of atmosphere which welcomes everyone to the school</w:t>
      </w:r>
    </w:p>
    <w:p w:rsidR="00366F57" w:rsidRPr="009F361C" w:rsidRDefault="00366F57" w:rsidP="009F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All within the school community will challenge any type of discriminatory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and/or bullying behaviour, eg through unwanted attentions (verbal or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physical) and unwelcome or offensive remarks or suggestions</w:t>
      </w:r>
    </w:p>
    <w:p w:rsidR="00366F57" w:rsidRPr="009F361C" w:rsidRDefault="00366F57" w:rsidP="009F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All pupils are encouraged to greet visitors to the school with friendliness and</w:t>
      </w:r>
    </w:p>
    <w:p w:rsidR="00366F57" w:rsidRPr="009F361C" w:rsidRDefault="00366F57" w:rsidP="009F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respect</w:t>
      </w:r>
    </w:p>
    <w:p w:rsidR="00366F57" w:rsidRPr="009F361C" w:rsidRDefault="009F361C" w:rsidP="009F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="00366F57" w:rsidRPr="009F361C">
        <w:rPr>
          <w:rFonts w:ascii="Calibri" w:hAnsi="Calibri" w:cs="Calibri"/>
          <w:color w:val="000000"/>
          <w:sz w:val="24"/>
          <w:szCs w:val="24"/>
        </w:rPr>
        <w:t>he displays around the school are of a high quality and reflect diversity across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 w:rsidRPr="009F361C">
        <w:rPr>
          <w:rFonts w:ascii="Calibri" w:hAnsi="Calibri" w:cs="Calibri"/>
          <w:color w:val="000000"/>
          <w:sz w:val="24"/>
          <w:szCs w:val="24"/>
        </w:rPr>
        <w:t>all aspects of equality of opportunity and are frequently monitored</w:t>
      </w:r>
    </w:p>
    <w:p w:rsidR="00366F57" w:rsidRPr="009F361C" w:rsidRDefault="00366F57" w:rsidP="009F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Provision is made to cater for the spiritual needs of all the children through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planning of assemblies, classroom based and externally based activities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BCB" w:rsidRDefault="00720BCB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</w:p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8"/>
          <w:szCs w:val="28"/>
        </w:rPr>
      </w:pPr>
      <w:r w:rsidRPr="00195241">
        <w:rPr>
          <w:rFonts w:ascii="Calibri,Bold" w:hAnsi="Calibri,Bold" w:cs="Calibri,Bold"/>
          <w:b/>
          <w:bCs/>
          <w:color w:val="7030A0"/>
          <w:sz w:val="28"/>
          <w:szCs w:val="28"/>
        </w:rPr>
        <w:t>Policy Development</w:t>
      </w:r>
      <w:r w:rsidR="009F361C">
        <w:rPr>
          <w:rFonts w:ascii="Calibri,Bold" w:hAnsi="Calibri,Bold" w:cs="Calibri,Bold"/>
          <w:b/>
          <w:bCs/>
          <w:color w:val="7030A0"/>
          <w:sz w:val="28"/>
          <w:szCs w:val="28"/>
        </w:rPr>
        <w:t>: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 policy applies to the whole school community. It has been drawn up as a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result of the outcomes of a transparent process and through consultation with:</w:t>
      </w:r>
      <w:r w:rsidR="00720BCB">
        <w:rPr>
          <w:rFonts w:ascii="Calibri" w:hAnsi="Calibri" w:cs="Calibri"/>
          <w:color w:val="000000"/>
          <w:sz w:val="24"/>
          <w:szCs w:val="24"/>
        </w:rPr>
        <w:t xml:space="preserve"> Staff, Governors and School Council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5 Monitoring and Review</w:t>
      </w:r>
    </w:p>
    <w:p w:rsidR="00366F57" w:rsidRPr="00195241" w:rsidRDefault="00720BCB" w:rsidP="00366F5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  <w:color w:val="7030A0"/>
          <w:sz w:val="28"/>
          <w:szCs w:val="28"/>
        </w:rPr>
      </w:pPr>
      <w:r w:rsidRPr="00195241">
        <w:rPr>
          <w:rFonts w:ascii="Calibri,Italic" w:hAnsi="Calibri,Italic" w:cs="Calibri,Italic"/>
          <w:b/>
          <w:iCs/>
          <w:color w:val="7030A0"/>
          <w:sz w:val="28"/>
          <w:szCs w:val="28"/>
        </w:rPr>
        <w:t>Monitoring and Assessment</w:t>
      </w:r>
      <w:r w:rsidR="009F361C">
        <w:rPr>
          <w:rFonts w:ascii="Calibri,Italic" w:hAnsi="Calibri,Italic" w:cs="Calibri,Italic"/>
          <w:b/>
          <w:iCs/>
          <w:color w:val="7030A0"/>
          <w:sz w:val="28"/>
          <w:szCs w:val="28"/>
        </w:rPr>
        <w:t>:</w:t>
      </w:r>
    </w:p>
    <w:p w:rsidR="00720BCB" w:rsidRDefault="00720BCB" w:rsidP="00720B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are an inclusive school, working towards greater equality in the whole</w:t>
      </w:r>
    </w:p>
    <w:p w:rsidR="00720BCB" w:rsidRDefault="00720BCB" w:rsidP="00720B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school community. We use the curriculum and teaching to enhance the </w:t>
      </w:r>
      <w:r w:rsidR="009F361C">
        <w:rPr>
          <w:rFonts w:ascii="Calibri" w:hAnsi="Calibri" w:cs="Calibri"/>
          <w:color w:val="000000"/>
          <w:sz w:val="24"/>
          <w:szCs w:val="24"/>
        </w:rPr>
        <w:t>self-esteem</w:t>
      </w:r>
    </w:p>
    <w:p w:rsidR="00720BCB" w:rsidRDefault="00720BCB" w:rsidP="00720B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of all those it serves and to provide a learning environment in which each</w:t>
      </w:r>
    </w:p>
    <w:p w:rsidR="00720BCB" w:rsidRDefault="009F361C" w:rsidP="00720B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Individual</w:t>
      </w:r>
      <w:r w:rsidR="00720BCB">
        <w:rPr>
          <w:rFonts w:ascii="Calibri" w:hAnsi="Calibri" w:cs="Calibri"/>
          <w:color w:val="000000"/>
          <w:sz w:val="24"/>
          <w:szCs w:val="24"/>
        </w:rPr>
        <w:t xml:space="preserve"> is encouraged to fulfil her or his potential.</w:t>
      </w:r>
    </w:p>
    <w:p w:rsidR="00832221" w:rsidRDefault="00832221" w:rsidP="00720B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20BCB" w:rsidRDefault="00720BCB" w:rsidP="00720B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We collect and analyse a range of equality information for our pupils/students through End of Key Stage Data and using the </w:t>
      </w:r>
      <w:r w:rsidR="008C5D6C"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ancashire Tracker to analyse groups- although because of the small cohort</w:t>
      </w:r>
      <w:r w:rsidR="008C5D6C">
        <w:rPr>
          <w:rFonts w:ascii="Calibri" w:hAnsi="Calibri" w:cs="Calibri"/>
          <w:color w:val="000000"/>
          <w:sz w:val="24"/>
          <w:szCs w:val="24"/>
        </w:rPr>
        <w:t xml:space="preserve"> there are often only a very small number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C5D6C">
        <w:rPr>
          <w:rFonts w:ascii="Calibri" w:hAnsi="Calibri" w:cs="Calibri"/>
          <w:color w:val="000000"/>
          <w:sz w:val="24"/>
          <w:szCs w:val="24"/>
        </w:rPr>
        <w:t>of children per group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720BCB" w:rsidRDefault="00720BCB" w:rsidP="00720B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make regular assessments of pupils’ learning and use this information to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track pupils’ progress, as they move through the school. As part of this process,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we regularly monitor the performance of different groups, to ensure that all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groups of pupils are making the best possible progress. We use this information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 adjust future teaching and learning plans, as necessary.</w:t>
      </w:r>
    </w:p>
    <w:p w:rsidR="00832221" w:rsidRDefault="00832221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Resources are available to support groups of pupils where the information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suggests that progress is not as good as it should be. The governing body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receives regular updates on pupil performance information.</w:t>
      </w:r>
    </w:p>
    <w:p w:rsidR="00832221" w:rsidRDefault="00832221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School performance information is compared to national data and local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authority data, to ensure that pupils are making appropriate progress when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compared to all schools, and to schools in similar circumstances.</w:t>
      </w:r>
    </w:p>
    <w:p w:rsidR="00832221" w:rsidRDefault="00832221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 well as monitoring pupil performance information, we also regularly monitor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range of other information. This relates to:</w:t>
      </w:r>
    </w:p>
    <w:p w:rsidR="00366F57" w:rsidRPr="009F361C" w:rsidRDefault="00366F57" w:rsidP="009F3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Attendance</w:t>
      </w:r>
    </w:p>
    <w:p w:rsidR="00366F57" w:rsidRPr="009F361C" w:rsidRDefault="00366F57" w:rsidP="009F3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Excl</w:t>
      </w:r>
      <w:r w:rsidR="00832221" w:rsidRPr="009F361C">
        <w:rPr>
          <w:rFonts w:ascii="Calibri" w:hAnsi="Calibri" w:cs="Calibri"/>
          <w:color w:val="000000"/>
          <w:sz w:val="24"/>
          <w:szCs w:val="24"/>
        </w:rPr>
        <w:t>usions and truancy</w:t>
      </w:r>
    </w:p>
    <w:p w:rsidR="00366F57" w:rsidRPr="009F361C" w:rsidRDefault="00A6710E" w:rsidP="009F3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Racism, disability discrimination</w:t>
      </w:r>
      <w:r w:rsidR="00366F57" w:rsidRPr="009F361C">
        <w:rPr>
          <w:rFonts w:ascii="Calibri" w:hAnsi="Calibri" w:cs="Calibri"/>
          <w:color w:val="000000"/>
          <w:sz w:val="24"/>
          <w:szCs w:val="24"/>
        </w:rPr>
        <w:t>, sexism, homophobia and all forms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 w:rsidRPr="009F361C">
        <w:rPr>
          <w:rFonts w:ascii="Calibri" w:hAnsi="Calibri" w:cs="Calibri"/>
          <w:color w:val="000000"/>
          <w:sz w:val="24"/>
          <w:szCs w:val="24"/>
        </w:rPr>
        <w:t>of bullying</w:t>
      </w:r>
    </w:p>
    <w:p w:rsidR="00366F57" w:rsidRPr="009F361C" w:rsidRDefault="00366F57" w:rsidP="009F3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Parental involvement</w:t>
      </w:r>
    </w:p>
    <w:p w:rsidR="00366F57" w:rsidRDefault="00366F57" w:rsidP="009F3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Participation in Extended Learning Opportunities</w:t>
      </w:r>
    </w:p>
    <w:p w:rsidR="009F361C" w:rsidRPr="009F361C" w:rsidRDefault="009F361C" w:rsidP="009F3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Our monitoring activities enable us to identify any differences in pupil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performance and provide specific support as required, including pastoral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support. This allows us to take appropriate action to meet the needs of specific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groups in order to make necessary improvements.</w:t>
      </w:r>
    </w:p>
    <w:p w:rsidR="00366F57" w:rsidRDefault="00A6710E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Our </w:t>
      </w:r>
      <w:r w:rsidR="00366F57">
        <w:rPr>
          <w:rFonts w:ascii="Calibri" w:hAnsi="Calibri" w:cs="Calibri"/>
          <w:color w:val="000000"/>
          <w:sz w:val="24"/>
          <w:szCs w:val="24"/>
        </w:rPr>
        <w:t>School is also committed to providing a working environment free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>
        <w:rPr>
          <w:rFonts w:ascii="Calibri" w:hAnsi="Calibri" w:cs="Calibri"/>
          <w:color w:val="000000"/>
          <w:sz w:val="24"/>
          <w:szCs w:val="24"/>
        </w:rPr>
        <w:t>from discrimination, bullying, harassment and victimisation. We aim to recruit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>
        <w:rPr>
          <w:rFonts w:ascii="Calibri" w:hAnsi="Calibri" w:cs="Calibri"/>
          <w:color w:val="000000"/>
          <w:sz w:val="24"/>
          <w:szCs w:val="24"/>
        </w:rPr>
        <w:t>an appropriately qualified workforce and establish a governing body that is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>
        <w:rPr>
          <w:rFonts w:ascii="Calibri" w:hAnsi="Calibri" w:cs="Calibri"/>
          <w:color w:val="000000"/>
          <w:sz w:val="24"/>
          <w:szCs w:val="24"/>
        </w:rPr>
        <w:t>representative of all sections of the community in order to respect and respond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>
        <w:rPr>
          <w:rFonts w:ascii="Calibri" w:hAnsi="Calibri" w:cs="Calibri"/>
          <w:color w:val="000000"/>
          <w:sz w:val="24"/>
          <w:szCs w:val="24"/>
        </w:rPr>
        <w:t>to the diverse needs of our population.</w:t>
      </w:r>
    </w:p>
    <w:p w:rsidR="00366F57" w:rsidRDefault="00A6710E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Job applicant statistics are monitored. As is the make-up of Staff and Governors.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Due regard is given to the promotion of equality in the School Improvement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Plan. The person responsible for the monitoring and evaluation of the policy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and action plan is </w:t>
      </w:r>
      <w:r w:rsidR="00A6710E">
        <w:rPr>
          <w:rFonts w:ascii="Calibri" w:hAnsi="Calibri" w:cs="Calibri"/>
          <w:color w:val="000000"/>
          <w:sz w:val="24"/>
          <w:szCs w:val="24"/>
        </w:rPr>
        <w:t>the Headteacher.</w:t>
      </w:r>
    </w:p>
    <w:p w:rsidR="009F361C" w:rsidRDefault="009F361C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Their role is to:</w:t>
      </w:r>
    </w:p>
    <w:p w:rsidR="00366F57" w:rsidRPr="009F361C" w:rsidRDefault="00366F57" w:rsidP="009F36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Lead discussions, organise training, update staff in staff meetings,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support discus</w:t>
      </w:r>
      <w:r w:rsidR="00A6710E" w:rsidRPr="009F361C">
        <w:rPr>
          <w:rFonts w:ascii="Calibri" w:hAnsi="Calibri" w:cs="Calibri"/>
          <w:color w:val="000000"/>
          <w:sz w:val="24"/>
          <w:szCs w:val="24"/>
        </w:rPr>
        <w:t>sions</w:t>
      </w:r>
    </w:p>
    <w:p w:rsidR="00366F57" w:rsidRPr="009F361C" w:rsidRDefault="00366F57" w:rsidP="009F36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Work with the governing body on matters relating to equality</w:t>
      </w:r>
    </w:p>
    <w:p w:rsidR="00366F57" w:rsidRPr="009F361C" w:rsidRDefault="00366F57" w:rsidP="009F36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Support evaluation activities that moderate the impact and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success of this policy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6 Developing Best Practice</w:t>
      </w:r>
    </w:p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241">
        <w:rPr>
          <w:rFonts w:ascii="Calibri,Bold" w:hAnsi="Calibri,Bold" w:cs="Calibri,Bold"/>
          <w:b/>
          <w:bCs/>
          <w:color w:val="7030A0"/>
          <w:sz w:val="24"/>
          <w:szCs w:val="24"/>
        </w:rPr>
        <w:lastRenderedPageBreak/>
        <w:t>Learning and Teaching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953634"/>
          <w:sz w:val="24"/>
          <w:szCs w:val="24"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aim to provide all our pupils with the opportunity to succeed, and to reach the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highest level of personal achievement. To do this, teaching and learning will: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Provide equality of access for all pupils and prepare them for life in a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diverse society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Use materials that reflect a range of cultural backgrounds, without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stereotyping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Use materials to promote a positive image of and attitude towards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disability and disabled people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Promote attitudes and values that will challenge discriminatory behaviour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Provide opportunities for pupils to appreciate their own culture and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religions and celebrate the diversity of other cultures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Use a range of sensitive teaching strategies when teaching about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different cultural and religious traditions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Develop pupils advocacy skills so that they can detect bias, challenge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discrimination, leading to justice and equality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Ensure that the whole curriculum covers issues of equality and diversity;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All subject leaders' departments, where appropriate, promote and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celebrate the contribution of different cultures to the subject matter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Seek to involve all parents in supporting their child’s education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Provide educational visits and extended learning opportunities that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involve all pupil groups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Take account of the performance of all pupils when planning for future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learning and setting challenging targets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Make best use of all available resources to support the learning of all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groups of pupils</w:t>
      </w:r>
    </w:p>
    <w:p w:rsidR="00366F57" w:rsidRPr="009F361C" w:rsidRDefault="00366F57" w:rsidP="009F36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Identify resources and training that support staff development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241">
        <w:rPr>
          <w:rFonts w:ascii="Calibri,Bold" w:hAnsi="Calibri,Bold" w:cs="Calibri,Bold"/>
          <w:b/>
          <w:bCs/>
          <w:color w:val="7030A0"/>
          <w:sz w:val="24"/>
          <w:szCs w:val="24"/>
        </w:rPr>
        <w:t>Learning Environment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There is a consistently high expectation of all pupils regardless of their gender,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ethnicity, disability, religion or belief, sexual orientation, age or any other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recognised area of discrimination. All pupils are encouraged to improve on their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own achievements and not to measure themselves against others. Parents are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also encouraged to view their own children’s achievements in this light.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Teacher enthusiasm is a vital factor in achieving a high level of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motivation and good results from all pupils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Adults in the school will provide good, positive role models in their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approach to all issues relating to equality of opportunity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The school should place a very high priority on the provision for special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educational needs and disability.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We will meet all pupils’ learning needs including the more able by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carefully assessed and administered programmes of work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The school must provide an environment in which all pupils have equal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access to all facilities and resources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All pupils are encouraged to be actively involved in their own learning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A range of teaching methods are to be used throughout the school to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ensure that effective learning takes place at all stages for all pupils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lastRenderedPageBreak/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Consideration will be given to the physical learning environment –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both internal and external, including displays and signage</w:t>
      </w: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241">
        <w:rPr>
          <w:rFonts w:ascii="Calibri,Bold" w:hAnsi="Calibri,Bold" w:cs="Calibri,Bold"/>
          <w:b/>
          <w:bCs/>
          <w:color w:val="7030A0"/>
          <w:sz w:val="24"/>
          <w:szCs w:val="24"/>
        </w:rPr>
        <w:t>Curriculum</w:t>
      </w:r>
    </w:p>
    <w:p w:rsidR="009C3805" w:rsidRDefault="009C3805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At our </w:t>
      </w:r>
      <w:r w:rsidR="00366F57">
        <w:rPr>
          <w:rFonts w:ascii="Calibri" w:hAnsi="Calibri" w:cs="Calibri"/>
          <w:color w:val="000000"/>
          <w:sz w:val="24"/>
          <w:szCs w:val="24"/>
        </w:rPr>
        <w:t>school, we aim to ensure that: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Planning reflects our commitment to equality in all subject areas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cross curricular themes promoting positive attitudes to equality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diversity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Pupils will have opportunities to explore concepts and issues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relating to identity and equality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Steps are taken to ensure that all pupils have access to the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mainstream curriculum by taking into account their cultural,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backgrounds, linguistic needs and learning styles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953634"/>
          <w:sz w:val="24"/>
          <w:szCs w:val="24"/>
        </w:rPr>
        <w:t xml:space="preserve">● </w:t>
      </w:r>
      <w:r>
        <w:rPr>
          <w:rFonts w:ascii="Calibri" w:hAnsi="Calibri" w:cs="Calibri"/>
          <w:color w:val="000000"/>
          <w:sz w:val="24"/>
          <w:szCs w:val="24"/>
        </w:rPr>
        <w:t>All pupils have access to qualifications which recognise attainment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ach</w:t>
      </w:r>
      <w:r w:rsidR="00ED6F20">
        <w:rPr>
          <w:rFonts w:ascii="Calibri" w:hAnsi="Calibri" w:cs="Calibri"/>
          <w:color w:val="000000"/>
          <w:sz w:val="24"/>
          <w:szCs w:val="24"/>
        </w:rPr>
        <w:t>ievement and promote progression.</w:t>
      </w: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D6F20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241">
        <w:rPr>
          <w:rFonts w:ascii="Calibri,Bold" w:hAnsi="Calibri,Bold" w:cs="Calibri,Bold"/>
          <w:b/>
          <w:bCs/>
          <w:color w:val="7030A0"/>
          <w:sz w:val="24"/>
          <w:szCs w:val="24"/>
        </w:rPr>
        <w:t>Resources and Materials</w:t>
      </w:r>
    </w:p>
    <w:p w:rsidR="00ED6F20" w:rsidRPr="009C3805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43634" w:themeColor="accent2" w:themeShade="BF"/>
          <w:sz w:val="24"/>
          <w:szCs w:val="24"/>
        </w:rPr>
      </w:pP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Equality is considered when all new resources are ordered.</w:t>
      </w: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provision of good quality resources and materials within </w:t>
      </w:r>
      <w:r w:rsidR="00ED6F20">
        <w:rPr>
          <w:rFonts w:ascii="Calibri" w:hAnsi="Calibri" w:cs="Calibri"/>
          <w:color w:val="000000"/>
          <w:sz w:val="24"/>
          <w:szCs w:val="24"/>
        </w:rPr>
        <w:t>our</w:t>
      </w:r>
      <w:r>
        <w:rPr>
          <w:rFonts w:ascii="Calibri" w:hAnsi="Calibri" w:cs="Calibri"/>
          <w:color w:val="000000"/>
          <w:sz w:val="24"/>
          <w:szCs w:val="24"/>
        </w:rPr>
        <w:t xml:space="preserve"> school is a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high priority. These resources should:</w:t>
      </w:r>
    </w:p>
    <w:p w:rsidR="00FD1C4E" w:rsidRDefault="00366F57" w:rsidP="00366F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Reflect the reality of an ethnically, culturally and sexually diverse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D6F20" w:rsidRPr="00FD1C4E">
        <w:rPr>
          <w:rFonts w:ascii="Calibri" w:hAnsi="Calibri" w:cs="Calibri"/>
          <w:color w:val="000000"/>
          <w:sz w:val="24"/>
          <w:szCs w:val="24"/>
        </w:rPr>
        <w:t>S</w:t>
      </w:r>
      <w:r w:rsidRPr="00FD1C4E">
        <w:rPr>
          <w:rFonts w:ascii="Calibri" w:hAnsi="Calibri" w:cs="Calibri"/>
          <w:color w:val="000000"/>
          <w:sz w:val="24"/>
          <w:szCs w:val="24"/>
        </w:rPr>
        <w:t>ociety</w:t>
      </w:r>
      <w:r w:rsidR="00ED6F20" w:rsidRPr="00FD1C4E">
        <w:rPr>
          <w:rFonts w:ascii="Calibri" w:hAnsi="Calibri" w:cs="Calibri"/>
          <w:color w:val="000000"/>
          <w:sz w:val="24"/>
          <w:szCs w:val="24"/>
        </w:rPr>
        <w:t xml:space="preserve"> where possible.</w:t>
      </w:r>
    </w:p>
    <w:p w:rsidR="00FD1C4E" w:rsidRDefault="00366F57" w:rsidP="00366F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Arial" w:hAnsi="Arial" w:cs="Arial"/>
          <w:color w:val="953634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Reflect a variety of viewpoints</w:t>
      </w:r>
    </w:p>
    <w:p w:rsidR="00FD1C4E" w:rsidRDefault="00366F57" w:rsidP="00366F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Show positive images of males and females in society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FD1C4E" w:rsidRDefault="00366F57" w:rsidP="00366F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Include non-stereotypical images of all groups in a global context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366F57" w:rsidRPr="00FD1C4E" w:rsidRDefault="00366F57" w:rsidP="00366F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Be accessible to all members of the school community</w:t>
      </w: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241">
        <w:rPr>
          <w:rFonts w:ascii="Calibri,Bold" w:hAnsi="Calibri,Bold" w:cs="Calibri,Bold"/>
          <w:b/>
          <w:bCs/>
          <w:color w:val="7030A0"/>
          <w:sz w:val="24"/>
          <w:szCs w:val="24"/>
        </w:rPr>
        <w:t>Language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We recognise that it is important at </w:t>
      </w:r>
      <w:r w:rsidR="00ED6F20">
        <w:rPr>
          <w:rFonts w:ascii="Calibri" w:hAnsi="Calibri" w:cs="Calibri"/>
          <w:color w:val="000000"/>
          <w:sz w:val="24"/>
          <w:szCs w:val="24"/>
        </w:rPr>
        <w:t xml:space="preserve">our </w:t>
      </w:r>
      <w:r>
        <w:rPr>
          <w:rFonts w:ascii="Calibri" w:hAnsi="Calibri" w:cs="Calibri"/>
          <w:color w:val="000000"/>
          <w:sz w:val="24"/>
          <w:szCs w:val="24"/>
        </w:rPr>
        <w:t>school that all members of the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school community u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se appropriate language which: </w:t>
      </w:r>
    </w:p>
    <w:p w:rsidR="00FD1C4E" w:rsidRDefault="00366F57" w:rsidP="00FD1C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Does not transmit or confirm stereotypes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FD1C4E" w:rsidRDefault="00FD1C4E" w:rsidP="00366F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</w:t>
      </w:r>
      <w:r w:rsidR="00366F57" w:rsidRPr="00FD1C4E">
        <w:rPr>
          <w:rFonts w:ascii="Calibri" w:hAnsi="Calibri" w:cs="Calibri"/>
          <w:color w:val="000000"/>
          <w:sz w:val="24"/>
          <w:szCs w:val="24"/>
        </w:rPr>
        <w:t>oes not offend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FD1C4E" w:rsidRDefault="00366F57" w:rsidP="00366F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Creates and enhances positive images of particular groups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identified at the beginning of this document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FD1C4E" w:rsidRDefault="00366F57" w:rsidP="00366F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Creates the conditions for all people to develop their self esteem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366F57" w:rsidRPr="00FD1C4E" w:rsidRDefault="00366F57" w:rsidP="00366F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Uses accurate language in referring to particular groups or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individuals and challenges in instances where this is not the case</w:t>
      </w: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241">
        <w:rPr>
          <w:rFonts w:ascii="Calibri,Bold" w:hAnsi="Calibri,Bold" w:cs="Calibri,Bold"/>
          <w:b/>
          <w:bCs/>
          <w:color w:val="7030A0"/>
          <w:sz w:val="24"/>
          <w:szCs w:val="24"/>
        </w:rPr>
        <w:t>Extended Learning Opportunities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It is the policy of this school to provide equal access to all activities from an early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age.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undertake responsibility for making contributions to extended learning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opportunities and are aware of the school’s commitment to equality of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opportunity (e.g. sports helpers, coach drivers) by providing them with written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guidelines drawn from this policy.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try to ensure that all such non staff members who have contact with children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adhere to these guidelines.</w:t>
      </w:r>
    </w:p>
    <w:p w:rsidR="00ED6F20" w:rsidRDefault="00ED6F20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241">
        <w:rPr>
          <w:rFonts w:ascii="Calibri,Bold" w:hAnsi="Calibri,Bold" w:cs="Calibri,Bold"/>
          <w:b/>
          <w:bCs/>
          <w:color w:val="7030A0"/>
          <w:sz w:val="24"/>
          <w:szCs w:val="24"/>
        </w:rPr>
        <w:t>Provision for Bi-lingual Pupils</w:t>
      </w:r>
    </w:p>
    <w:p w:rsidR="00366F57" w:rsidRPr="009F361C" w:rsidRDefault="00366F57" w:rsidP="00366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We undertake at </w:t>
      </w:r>
      <w:r w:rsidR="003034D6">
        <w:rPr>
          <w:rFonts w:ascii="Calibri" w:hAnsi="Calibri" w:cs="Calibri"/>
          <w:color w:val="000000"/>
          <w:sz w:val="24"/>
          <w:szCs w:val="24"/>
        </w:rPr>
        <w:t>our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school to make appropriate provision for all EAL/bi</w:t>
      </w:r>
      <w:r>
        <w:rPr>
          <w:rFonts w:ascii="Arial" w:hAnsi="Arial" w:cs="Arial"/>
          <w:color w:val="000000"/>
        </w:rPr>
        <w:t>14</w:t>
      </w:r>
      <w:r w:rsidR="009F361C"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lingual children/groups to ensure access to the whole curriculum. These groups</w:t>
      </w:r>
      <w:r w:rsidR="009F361C"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may include:</w:t>
      </w:r>
    </w:p>
    <w:p w:rsidR="00366F57" w:rsidRPr="009F361C" w:rsidRDefault="00366F57" w:rsidP="009F36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Pupils for whom English is an additional language</w:t>
      </w:r>
    </w:p>
    <w:p w:rsidR="00366F57" w:rsidRPr="009F361C" w:rsidRDefault="00366F57" w:rsidP="009F36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Pupils who are new to the United Kingdom</w:t>
      </w:r>
    </w:p>
    <w:p w:rsidR="00366F57" w:rsidRPr="009F361C" w:rsidRDefault="00366F57" w:rsidP="009F36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Gypsy, Roma and Traveller Children</w:t>
      </w:r>
    </w:p>
    <w:p w:rsidR="00366F57" w:rsidRPr="009F361C" w:rsidRDefault="00366F57" w:rsidP="009F36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Advanced bi-lingual learners</w:t>
      </w:r>
    </w:p>
    <w:p w:rsidR="00366F57" w:rsidRPr="009F361C" w:rsidRDefault="00366F57" w:rsidP="009F36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Bilingual pupils are encouraged to use their first language effectively for learning.</w:t>
      </w:r>
    </w:p>
    <w:p w:rsidR="003034D6" w:rsidRDefault="003034D6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34D6" w:rsidRDefault="003034D6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241">
        <w:rPr>
          <w:rFonts w:ascii="Calibri,Bold" w:hAnsi="Calibri,Bold" w:cs="Calibri,Bold"/>
          <w:b/>
          <w:bCs/>
          <w:color w:val="7030A0"/>
          <w:sz w:val="24"/>
          <w:szCs w:val="24"/>
        </w:rPr>
        <w:t>Personal Development and Pastoral Guidance</w:t>
      </w:r>
    </w:p>
    <w:p w:rsidR="00366F57" w:rsidRPr="009F361C" w:rsidRDefault="00366F57" w:rsidP="00366F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Staff take account of gender, ethnicity, disability, religion or belief,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sexual orientation, age or any other recognised area of discrimination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and the experience and needs of particular groups such as Gypsy, Roma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and Traveller, refugee and asylum seeker pupils</w:t>
      </w:r>
    </w:p>
    <w:p w:rsidR="00366F57" w:rsidRPr="009F361C" w:rsidRDefault="00366F57" w:rsidP="00366F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All pupils are encouraged to consider the full range of career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opportunities available to them with no discriminatory boundaries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placed on them due to their disability, gender, race or sexual orientation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(whilst acknowledging that a disability may impose some practical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boundaries to some career aspirations)</w:t>
      </w:r>
    </w:p>
    <w:p w:rsidR="00366F57" w:rsidRPr="009F361C" w:rsidRDefault="00366F57" w:rsidP="00366F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All pupils/staff/parents/carers are given support, as appropriate, when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they experience discrimination</w:t>
      </w:r>
    </w:p>
    <w:p w:rsidR="00366F57" w:rsidRPr="009F361C" w:rsidRDefault="00366F57" w:rsidP="009F36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We recognise that perpetrators may also be victims and require support.</w:t>
      </w:r>
    </w:p>
    <w:p w:rsidR="009F361C" w:rsidRDefault="00366F57" w:rsidP="00366F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Calibri" w:hAnsi="Calibri" w:cs="Calibri"/>
          <w:color w:val="000000"/>
          <w:sz w:val="24"/>
          <w:szCs w:val="24"/>
        </w:rPr>
        <w:t>Positive role models are used throughout the school to ensure that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different groups of pupils can see themselves reflected in the school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community</w:t>
      </w:r>
      <w:r w:rsidR="009F361C">
        <w:rPr>
          <w:rFonts w:ascii="Calibri" w:hAnsi="Calibri" w:cs="Calibri"/>
          <w:color w:val="000000"/>
          <w:sz w:val="24"/>
          <w:szCs w:val="24"/>
        </w:rPr>
        <w:t>.</w:t>
      </w:r>
    </w:p>
    <w:p w:rsidR="00366F57" w:rsidRPr="009F361C" w:rsidRDefault="00366F57" w:rsidP="00366F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F361C">
        <w:rPr>
          <w:rFonts w:ascii="Arial" w:hAnsi="Arial" w:cs="Arial"/>
          <w:color w:val="953634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Emphasis is placed on the value that diversity brings to the school</w:t>
      </w:r>
      <w:r w:rsidR="009F36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361C">
        <w:rPr>
          <w:rFonts w:ascii="Calibri" w:hAnsi="Calibri" w:cs="Calibri"/>
          <w:color w:val="000000"/>
          <w:sz w:val="24"/>
          <w:szCs w:val="24"/>
        </w:rPr>
        <w:t>community rather than the challenges.</w:t>
      </w:r>
    </w:p>
    <w:p w:rsidR="00E93004" w:rsidRDefault="00E93004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241">
        <w:rPr>
          <w:rFonts w:ascii="Calibri,Bold" w:hAnsi="Calibri,Bold" w:cs="Calibri,Bold"/>
          <w:b/>
          <w:bCs/>
          <w:color w:val="7030A0"/>
          <w:sz w:val="24"/>
          <w:szCs w:val="24"/>
        </w:rPr>
        <w:t>Staffing and Staff Development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recognise the need for positive role models and distribution of responsibility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among staff.</w:t>
      </w:r>
    </w:p>
    <w:p w:rsidR="00FD1C4E" w:rsidRDefault="00366F57" w:rsidP="00366F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This must include pupils' access to a balance of male and female staff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at all key stages where possible</w:t>
      </w:r>
    </w:p>
    <w:p w:rsidR="00FD1C4E" w:rsidRDefault="00366F57" w:rsidP="00366F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Arial" w:hAnsi="Arial" w:cs="Arial"/>
          <w:color w:val="953634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We encourage the career development and aspirations of all school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staff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FD1C4E" w:rsidRDefault="00366F57" w:rsidP="00366F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Arial" w:hAnsi="Arial" w:cs="Arial"/>
          <w:color w:val="953634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It is our policy to provide staff with training and development, which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will increase awareness of the needs of different groups of pupils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366F57" w:rsidRPr="00FD1C4E" w:rsidRDefault="00366F57" w:rsidP="00366F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It is our policy to provide staff with</w:t>
      </w:r>
      <w:r w:rsidR="00FD1C4E" w:rsidRPr="00FD1C4E">
        <w:rPr>
          <w:rFonts w:ascii="Calibri" w:hAnsi="Calibri" w:cs="Calibri"/>
          <w:color w:val="000000"/>
          <w:sz w:val="24"/>
          <w:szCs w:val="24"/>
        </w:rPr>
        <w:t xml:space="preserve"> training and development, which </w:t>
      </w:r>
      <w:r w:rsidRPr="00FD1C4E">
        <w:rPr>
          <w:rFonts w:ascii="Calibri" w:hAnsi="Calibri" w:cs="Calibri"/>
          <w:color w:val="000000"/>
          <w:sz w:val="24"/>
          <w:szCs w:val="24"/>
        </w:rPr>
        <w:t>enables them to confidently carry out their roles and responsibilities</w:t>
      </w:r>
      <w:r w:rsidR="00FD1C4E" w:rsidRP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in relation to equality as identified.</w:t>
      </w:r>
    </w:p>
    <w:p w:rsidR="00366F57" w:rsidRPr="00FD1C4E" w:rsidRDefault="00366F57" w:rsidP="00366F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lastRenderedPageBreak/>
        <w:t>Access to opportunities for professional development is monitored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on equality grounds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3004" w:rsidRDefault="00E93004" w:rsidP="00366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030A0"/>
          <w:sz w:val="24"/>
          <w:szCs w:val="24"/>
        </w:rPr>
      </w:pPr>
      <w:r w:rsidRPr="00195241">
        <w:rPr>
          <w:rFonts w:ascii="Calibri,Bold" w:hAnsi="Calibri,Bold" w:cs="Calibri,Bold"/>
          <w:b/>
          <w:bCs/>
          <w:color w:val="7030A0"/>
          <w:sz w:val="24"/>
          <w:szCs w:val="24"/>
        </w:rPr>
        <w:t>Staff Recruitment</w:t>
      </w:r>
      <w:r w:rsidR="00FD1C4E">
        <w:rPr>
          <w:rFonts w:ascii="Calibri,Bold" w:hAnsi="Calibri,Bold" w:cs="Calibri,Bold"/>
          <w:b/>
          <w:bCs/>
          <w:color w:val="7030A0"/>
          <w:sz w:val="24"/>
          <w:szCs w:val="24"/>
        </w:rPr>
        <w:t>:</w:t>
      </w:r>
    </w:p>
    <w:p w:rsid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C4E" w:rsidRDefault="00366F57" w:rsidP="00366F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All those involved in recruitment and selection are trained and aware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of what they should do to avoid discrimination and ensure equality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good practice through the recruitment and selection process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FD1C4E" w:rsidRDefault="00366F57" w:rsidP="00366F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Equalities policies and practices are covered in all staff inductions</w:t>
      </w:r>
    </w:p>
    <w:p w:rsidR="00FD1C4E" w:rsidRDefault="00366F57" w:rsidP="00366F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All temporary staff are made aware of policies and practices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366F57" w:rsidRPr="00FD1C4E" w:rsidRDefault="00366F57" w:rsidP="00366F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Employment policy and procedures are reviewed regularly to check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conformity with legislation and impact</w:t>
      </w:r>
    </w:p>
    <w:p w:rsidR="00FD1C4E" w:rsidRDefault="00FD1C4E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Note: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Under the Equality Act 2010, in very limited circumstances, an employer can claim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that a certain religious denomination or belief is considered to be a genuine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occupational requirement of that role. An aided school may be able to rely on this for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some roles in school, particularly those roles that provide spiritual leadership.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However this would not apply for all staff in School.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addition, there are also instances in which a job will qualify for a genuine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occupational requirement on the grounds of gender. However, only in very few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instances would this be permissible, for example, where the job is likely to involve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physical contact with members of the opposite sex, where matters of decency or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privacy are involved.</w:t>
      </w:r>
    </w:p>
    <w:p w:rsid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6F57" w:rsidRPr="00195241" w:rsidRDefault="00366F57" w:rsidP="00366F5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7030A0"/>
          <w:sz w:val="28"/>
          <w:szCs w:val="28"/>
        </w:rPr>
      </w:pPr>
      <w:r w:rsidRPr="00195241">
        <w:rPr>
          <w:rFonts w:cs="Calibri,Bold"/>
          <w:b/>
          <w:bCs/>
          <w:color w:val="7030A0"/>
          <w:sz w:val="28"/>
          <w:szCs w:val="28"/>
        </w:rPr>
        <w:t>Partnerships with Parents/Carers/Families and the Wider Community</w:t>
      </w:r>
      <w:r w:rsidR="00FD1C4E">
        <w:rPr>
          <w:rFonts w:cs="Calibri,Bold"/>
          <w:b/>
          <w:bCs/>
          <w:color w:val="7030A0"/>
          <w:sz w:val="28"/>
          <w:szCs w:val="28"/>
        </w:rPr>
        <w:t>: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 will work with parents/carers to help all pupils to achieve their potential.</w:t>
      </w:r>
    </w:p>
    <w:p w:rsidR="00FD1C4E" w:rsidRDefault="00366F57" w:rsidP="00366F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All parents/carers are encouraged to participate in the full life of the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school.</w:t>
      </w:r>
    </w:p>
    <w:p w:rsidR="00366F57" w:rsidRPr="00FD1C4E" w:rsidRDefault="00366F57" w:rsidP="00366F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Setting up, as part of the schools’ commitment to equality and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diversity, a group made up of all stakeholders of the school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community. This has been/will be developed to support the school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with matters related to its equalities duties</w:t>
      </w:r>
    </w:p>
    <w:p w:rsidR="00FD1C4E" w:rsidRDefault="00366F57" w:rsidP="00366F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Members of the local community are encouraged to join in school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activities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366F57" w:rsidRPr="00FD1C4E" w:rsidRDefault="00366F57" w:rsidP="00366F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Exploring the possibility of the school having a role to play in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supporting new and settled communities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es and Responsibilities</w:t>
      </w:r>
    </w:p>
    <w:p w:rsidR="00366F57" w:rsidRP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953634"/>
          <w:sz w:val="24"/>
          <w:szCs w:val="24"/>
        </w:rPr>
      </w:pPr>
      <w:r w:rsidRPr="00195241">
        <w:rPr>
          <w:rFonts w:cs="Calibri,Italic"/>
          <w:iCs/>
          <w:color w:val="7030A0"/>
          <w:sz w:val="24"/>
          <w:szCs w:val="24"/>
        </w:rPr>
        <w:t xml:space="preserve"> </w:t>
      </w:r>
      <w:r w:rsidRPr="00195241">
        <w:rPr>
          <w:rFonts w:cs="Calibri,Italic"/>
          <w:b/>
          <w:iCs/>
          <w:color w:val="7030A0"/>
          <w:sz w:val="24"/>
          <w:szCs w:val="24"/>
        </w:rPr>
        <w:t>RESPONSIBILITIES</w:t>
      </w:r>
      <w:r w:rsidRPr="00195241">
        <w:rPr>
          <w:rFonts w:ascii="Calibri,Italic" w:hAnsi="Calibri,Italic" w:cs="Calibri,Italic"/>
          <w:b/>
          <w:iCs/>
          <w:color w:val="7030A0"/>
          <w:sz w:val="24"/>
          <w:szCs w:val="24"/>
        </w:rPr>
        <w:t xml:space="preserve"> </w:t>
      </w:r>
      <w:r w:rsidR="00366F57" w:rsidRPr="0016491F">
        <w:rPr>
          <w:rFonts w:ascii="Calibri,Italic" w:hAnsi="Calibri,Italic" w:cs="Calibri,Italic"/>
          <w:b/>
          <w:i/>
          <w:iCs/>
          <w:color w:val="953634"/>
          <w:sz w:val="24"/>
          <w:szCs w:val="24"/>
        </w:rPr>
        <w:t>.</w:t>
      </w:r>
    </w:p>
    <w:p w:rsidR="00FD1C4E" w:rsidRDefault="00366F57" w:rsidP="00366F5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Our governing body will ensure that the school complies with statutory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requirements in respect of this policy and action plan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FD1C4E" w:rsidRDefault="00366F57" w:rsidP="00366F5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The headteacher is responsible for the implementation of this policy, and will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 xml:space="preserve">ensure that </w:t>
      </w:r>
      <w:r w:rsidR="00FD1C4E" w:rsidRPr="00FD1C4E">
        <w:rPr>
          <w:rFonts w:ascii="Calibri" w:hAnsi="Calibri" w:cs="Calibri"/>
          <w:color w:val="000000"/>
          <w:sz w:val="24"/>
          <w:szCs w:val="24"/>
        </w:rPr>
        <w:t>staffs are</w:t>
      </w:r>
      <w:r w:rsidRPr="00FD1C4E">
        <w:rPr>
          <w:rFonts w:ascii="Calibri" w:hAnsi="Calibri" w:cs="Calibri"/>
          <w:color w:val="000000"/>
          <w:sz w:val="24"/>
          <w:szCs w:val="24"/>
        </w:rPr>
        <w:t xml:space="preserve"> aware of their responsibilities, that they are given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necessary training and support and report progress to the governing body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FD1C4E" w:rsidRDefault="00366F57" w:rsidP="00366F5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The headteacher has day-to-day responsibility for co-ordinating the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implementation of this policy</w:t>
      </w:r>
      <w:r w:rsidR="00FD1C4E">
        <w:rPr>
          <w:rFonts w:ascii="Calibri" w:hAnsi="Calibri" w:cs="Calibri"/>
          <w:color w:val="000000"/>
          <w:sz w:val="24"/>
          <w:szCs w:val="24"/>
        </w:rPr>
        <w:t>.</w:t>
      </w:r>
    </w:p>
    <w:p w:rsidR="00366F57" w:rsidRPr="00FD1C4E" w:rsidRDefault="00366F57" w:rsidP="00366F5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Our staff will promote an inclusive and collaborative ethos in the school,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challenge inappropriate language and behaviour, respond appropriately to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incidents of discrimination and harassment, ensure appropriate support for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children with additional needs and maintain a good level of awareness of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equalities issues</w:t>
      </w:r>
    </w:p>
    <w:p w:rsidR="00366F57" w:rsidRPr="00FD1C4E" w:rsidRDefault="00366F57" w:rsidP="00FD1C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lastRenderedPageBreak/>
        <w:t>All members of the school community have a responsibility to treat each other</w:t>
      </w:r>
      <w:r w:rsidR="00FD1C4E" w:rsidRP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with respect, to feel valued, and to speak out if they witness or are subject to</w:t>
      </w:r>
      <w:r w:rsidR="00FD1C4E" w:rsidRP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any inappropriate language or behaviour</w:t>
      </w:r>
    </w:p>
    <w:p w:rsidR="004417BF" w:rsidRPr="00FD1C4E" w:rsidRDefault="00366F57" w:rsidP="00366F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1C4E">
        <w:rPr>
          <w:rFonts w:ascii="Calibri" w:hAnsi="Calibri" w:cs="Calibri"/>
          <w:color w:val="000000"/>
          <w:sz w:val="24"/>
          <w:szCs w:val="24"/>
        </w:rPr>
        <w:t>We will take steps to ensure all visitors to the school adhere to our</w:t>
      </w:r>
      <w:r w:rsidR="00FD1C4E" w:rsidRP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D1C4E">
        <w:rPr>
          <w:rFonts w:ascii="Calibri" w:hAnsi="Calibri" w:cs="Calibri"/>
          <w:color w:val="000000"/>
          <w:sz w:val="24"/>
          <w:szCs w:val="24"/>
        </w:rPr>
        <w:t>commitment to equality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8 Commissioning and Procurement</w:t>
      </w:r>
    </w:p>
    <w:p w:rsidR="0016491F" w:rsidRPr="00FD1C4E" w:rsidRDefault="0016491F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b/>
          <w:iCs/>
          <w:color w:val="7030A0"/>
          <w:sz w:val="28"/>
          <w:szCs w:val="28"/>
        </w:rPr>
      </w:pPr>
      <w:r w:rsidRPr="00195241">
        <w:rPr>
          <w:rFonts w:cs="Calibri,Italic"/>
          <w:b/>
          <w:iCs/>
          <w:color w:val="7030A0"/>
          <w:sz w:val="28"/>
          <w:szCs w:val="28"/>
        </w:rPr>
        <w:t>Commissioning Services</w:t>
      </w:r>
      <w:r w:rsidR="00FD1C4E">
        <w:rPr>
          <w:rFonts w:cs="Calibri,Italic"/>
          <w:b/>
          <w:iCs/>
          <w:color w:val="7030A0"/>
          <w:sz w:val="28"/>
          <w:szCs w:val="28"/>
        </w:rPr>
        <w:t>:</w:t>
      </w:r>
    </w:p>
    <w:p w:rsidR="00366F57" w:rsidRDefault="0016491F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Our</w:t>
      </w:r>
      <w:r w:rsidR="00366F57">
        <w:rPr>
          <w:rFonts w:ascii="Calibri" w:hAnsi="Calibri" w:cs="Calibri"/>
          <w:color w:val="000000"/>
          <w:sz w:val="24"/>
          <w:szCs w:val="24"/>
        </w:rPr>
        <w:t xml:space="preserve"> School will ensure that we buy services from organisations that comply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6F57">
        <w:rPr>
          <w:rFonts w:ascii="Calibri" w:hAnsi="Calibri" w:cs="Calibri"/>
          <w:color w:val="000000"/>
          <w:sz w:val="24"/>
          <w:szCs w:val="24"/>
        </w:rPr>
        <w:t>with equality legislation. This will be a significant factor in any tendering process.</w:t>
      </w:r>
    </w:p>
    <w:p w:rsid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6491F" w:rsidRPr="00FD1C4E" w:rsidRDefault="00FD1C4E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" w:hAnsi="Calibri" w:cs="Calibri"/>
          <w:b/>
          <w:color w:val="7030A0"/>
          <w:sz w:val="28"/>
          <w:szCs w:val="28"/>
        </w:rPr>
        <w:t>Evaluation and Monitoring: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 policy will be evaluated and monitored for its impact on pupils, staff, parents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 carers from the different groups that make up our school. An action plan will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 published to enable an impact assessment to be undertaken at the appropriate</w:t>
      </w:r>
      <w:r w:rsidR="00FD1C4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time within a given timescale.</w:t>
      </w: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10 and Plan</w:t>
      </w:r>
    </w:p>
    <w:p w:rsidR="0016491F" w:rsidRPr="00FD1C4E" w:rsidRDefault="0016491F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b/>
          <w:iCs/>
          <w:color w:val="7030A0"/>
          <w:sz w:val="28"/>
          <w:szCs w:val="28"/>
        </w:rPr>
      </w:pPr>
      <w:r w:rsidRPr="00195241">
        <w:rPr>
          <w:rFonts w:cs="Calibri,Italic"/>
          <w:b/>
          <w:iCs/>
          <w:color w:val="7030A0"/>
          <w:sz w:val="28"/>
          <w:szCs w:val="28"/>
        </w:rPr>
        <w:t>Publicising the Policy</w:t>
      </w:r>
    </w:p>
    <w:p w:rsidR="0016491F" w:rsidRP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iCs/>
        </w:rPr>
      </w:pPr>
      <w:r w:rsidRPr="0016491F">
        <w:rPr>
          <w:rFonts w:cs="Calibri,Italic"/>
          <w:iCs/>
        </w:rPr>
        <w:t>Our Policy is freely available on our School Website or from School</w:t>
      </w:r>
    </w:p>
    <w:p w:rsidR="0016491F" w:rsidRP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iCs/>
        </w:rPr>
      </w:pPr>
    </w:p>
    <w:p w:rsid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p w:rsidR="00661339" w:rsidRDefault="0016491F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b/>
          <w:iCs/>
          <w:color w:val="7030A0"/>
          <w:sz w:val="28"/>
          <w:szCs w:val="28"/>
        </w:rPr>
      </w:pPr>
      <w:r w:rsidRPr="00195241">
        <w:rPr>
          <w:rFonts w:cs="Calibri,Italic"/>
          <w:b/>
          <w:iCs/>
          <w:color w:val="7030A0"/>
          <w:sz w:val="28"/>
          <w:szCs w:val="28"/>
        </w:rPr>
        <w:t>Policy</w:t>
      </w:r>
      <w:r w:rsidR="00661339">
        <w:rPr>
          <w:rFonts w:cs="Calibri,Italic"/>
          <w:b/>
          <w:iCs/>
          <w:color w:val="7030A0"/>
          <w:sz w:val="28"/>
          <w:szCs w:val="28"/>
        </w:rPr>
        <w:t xml:space="preserve"> Objectives</w:t>
      </w:r>
    </w:p>
    <w:p w:rsidR="00661339" w:rsidRDefault="00661339" w:rsidP="006613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7030A0"/>
          <w:sz w:val="28"/>
          <w:szCs w:val="28"/>
        </w:rPr>
      </w:pPr>
      <w:r>
        <w:rPr>
          <w:rFonts w:cs="Calibri,Italic"/>
          <w:iCs/>
          <w:color w:val="7030A0"/>
          <w:sz w:val="28"/>
          <w:szCs w:val="28"/>
        </w:rPr>
        <w:t>To ev</w:t>
      </w:r>
      <w:r w:rsidR="00FD1C4E">
        <w:rPr>
          <w:rFonts w:cs="Calibri,Italic"/>
          <w:iCs/>
          <w:color w:val="7030A0"/>
          <w:sz w:val="28"/>
          <w:szCs w:val="28"/>
        </w:rPr>
        <w:t xml:space="preserve">aluate and monitor Equality in </w:t>
      </w:r>
      <w:r>
        <w:rPr>
          <w:rFonts w:cs="Calibri,Italic"/>
          <w:iCs/>
          <w:color w:val="7030A0"/>
          <w:sz w:val="28"/>
          <w:szCs w:val="28"/>
        </w:rPr>
        <w:t xml:space="preserve">our </w:t>
      </w:r>
      <w:r w:rsidR="00FD1C4E">
        <w:rPr>
          <w:rFonts w:cs="Calibri,Italic"/>
          <w:iCs/>
          <w:color w:val="7030A0"/>
          <w:sz w:val="28"/>
          <w:szCs w:val="28"/>
        </w:rPr>
        <w:t>curriculum through</w:t>
      </w:r>
      <w:r>
        <w:rPr>
          <w:rFonts w:cs="Calibri,Italic"/>
          <w:iCs/>
          <w:color w:val="7030A0"/>
          <w:sz w:val="28"/>
          <w:szCs w:val="28"/>
        </w:rPr>
        <w:t xml:space="preserve"> an ongoing </w:t>
      </w:r>
      <w:r w:rsidR="00FD1C4E">
        <w:rPr>
          <w:rFonts w:cs="Calibri,Italic"/>
          <w:iCs/>
          <w:color w:val="7030A0"/>
          <w:sz w:val="28"/>
          <w:szCs w:val="28"/>
        </w:rPr>
        <w:t>process,</w:t>
      </w:r>
      <w:r>
        <w:rPr>
          <w:rFonts w:cs="Calibri,Italic"/>
          <w:iCs/>
          <w:color w:val="7030A0"/>
          <w:sz w:val="28"/>
          <w:szCs w:val="28"/>
        </w:rPr>
        <w:t xml:space="preserve"> ensuring equal opportunities in all subject areas.</w:t>
      </w:r>
    </w:p>
    <w:p w:rsidR="00661339" w:rsidRDefault="00661339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b/>
          <w:iCs/>
          <w:color w:val="7030A0"/>
          <w:sz w:val="28"/>
          <w:szCs w:val="28"/>
        </w:rPr>
      </w:pPr>
    </w:p>
    <w:p w:rsidR="0016491F" w:rsidRDefault="00661339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b/>
          <w:iCs/>
          <w:color w:val="7030A0"/>
          <w:sz w:val="28"/>
          <w:szCs w:val="28"/>
        </w:rPr>
      </w:pPr>
      <w:r>
        <w:rPr>
          <w:rFonts w:cs="Calibri,Italic"/>
          <w:b/>
          <w:iCs/>
          <w:color w:val="7030A0"/>
          <w:sz w:val="28"/>
          <w:szCs w:val="28"/>
        </w:rPr>
        <w:t>Policy</w:t>
      </w:r>
      <w:r w:rsidR="0016491F" w:rsidRPr="00195241">
        <w:rPr>
          <w:rFonts w:cs="Calibri,Italic"/>
          <w:b/>
          <w:iCs/>
          <w:color w:val="7030A0"/>
          <w:sz w:val="28"/>
          <w:szCs w:val="28"/>
        </w:rPr>
        <w:t xml:space="preserve"> Annual Review</w:t>
      </w:r>
    </w:p>
    <w:p w:rsidR="00195241" w:rsidRPr="00195241" w:rsidRDefault="00195241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b/>
          <w:iCs/>
          <w:color w:val="7030A0"/>
          <w:sz w:val="28"/>
          <w:szCs w:val="28"/>
        </w:rPr>
      </w:pPr>
      <w:r>
        <w:rPr>
          <w:rFonts w:cs="Calibri,Italic"/>
          <w:b/>
          <w:iCs/>
          <w:color w:val="7030A0"/>
          <w:sz w:val="28"/>
          <w:szCs w:val="28"/>
        </w:rPr>
        <w:t>December</w:t>
      </w:r>
      <w:r w:rsidR="00FD1C4E">
        <w:rPr>
          <w:rFonts w:cs="Calibri,Italic"/>
          <w:b/>
          <w:iCs/>
          <w:color w:val="7030A0"/>
          <w:sz w:val="28"/>
          <w:szCs w:val="28"/>
        </w:rPr>
        <w:t xml:space="preserve"> 2017</w:t>
      </w:r>
    </w:p>
    <w:p w:rsid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  <w:color w:val="953634"/>
          <w:sz w:val="28"/>
          <w:szCs w:val="28"/>
        </w:rPr>
      </w:pPr>
    </w:p>
    <w:p w:rsid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iCs/>
        </w:rPr>
      </w:pPr>
      <w:r w:rsidRPr="0016491F">
        <w:rPr>
          <w:rFonts w:cs="Calibri,Italic"/>
          <w:iCs/>
        </w:rPr>
        <w:t>To be held annually by Governors and staff</w:t>
      </w:r>
    </w:p>
    <w:p w:rsid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iCs/>
        </w:rPr>
      </w:pPr>
    </w:p>
    <w:p w:rsidR="004417BF" w:rsidRDefault="004417BF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iCs/>
        </w:rPr>
      </w:pPr>
    </w:p>
    <w:p w:rsidR="0016491F" w:rsidRPr="00195241" w:rsidRDefault="0016491F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b/>
          <w:iCs/>
          <w:color w:val="7030A0"/>
          <w:sz w:val="28"/>
          <w:szCs w:val="28"/>
        </w:rPr>
      </w:pPr>
      <w:r w:rsidRPr="00195241">
        <w:rPr>
          <w:rFonts w:cs="Calibri,Italic"/>
          <w:b/>
          <w:iCs/>
          <w:color w:val="7030A0"/>
          <w:sz w:val="28"/>
          <w:szCs w:val="28"/>
        </w:rPr>
        <w:t>Policy Equality Impact Analysis</w:t>
      </w:r>
    </w:p>
    <w:p w:rsid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  <w:color w:val="953634"/>
          <w:sz w:val="28"/>
          <w:szCs w:val="28"/>
        </w:rPr>
      </w:pPr>
    </w:p>
    <w:p w:rsidR="0016491F" w:rsidRDefault="0016491F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iCs/>
        </w:rPr>
      </w:pPr>
      <w:r>
        <w:rPr>
          <w:rFonts w:cs="Calibri,Italic"/>
          <w:iCs/>
        </w:rPr>
        <w:t>EIA To be held annually and presented to Governors</w:t>
      </w:r>
      <w:r w:rsidR="004417BF">
        <w:rPr>
          <w:rFonts w:cs="Calibri,Italic"/>
          <w:iCs/>
        </w:rPr>
        <w:t xml:space="preserve"> </w:t>
      </w:r>
      <w:r w:rsidR="00E1702F">
        <w:rPr>
          <w:rFonts w:cs="Calibri,Italic"/>
          <w:iCs/>
        </w:rPr>
        <w:t>after the review</w:t>
      </w:r>
    </w:p>
    <w:p w:rsidR="00661339" w:rsidRDefault="00661339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iCs/>
        </w:rPr>
      </w:pPr>
    </w:p>
    <w:p w:rsidR="00661339" w:rsidRDefault="00661339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iCs/>
        </w:rPr>
      </w:pPr>
    </w:p>
    <w:p w:rsidR="00661339" w:rsidRPr="0016491F" w:rsidRDefault="00661339" w:rsidP="00366F57">
      <w:pPr>
        <w:autoSpaceDE w:val="0"/>
        <w:autoSpaceDN w:val="0"/>
        <w:adjustRightInd w:val="0"/>
        <w:spacing w:after="0" w:line="240" w:lineRule="auto"/>
        <w:rPr>
          <w:rFonts w:cs="Calibri,Italic"/>
          <w:iCs/>
        </w:rPr>
      </w:pPr>
    </w:p>
    <w:p w:rsidR="00366F57" w:rsidRDefault="00366F57" w:rsidP="00366F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Objectives</w:t>
      </w:r>
    </w:p>
    <w:sectPr w:rsidR="00366F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4C" w:rsidRDefault="00EC7F4C" w:rsidP="009C3805">
      <w:pPr>
        <w:spacing w:after="0" w:line="240" w:lineRule="auto"/>
      </w:pPr>
      <w:r>
        <w:separator/>
      </w:r>
    </w:p>
  </w:endnote>
  <w:endnote w:type="continuationSeparator" w:id="0">
    <w:p w:rsidR="00EC7F4C" w:rsidRDefault="00EC7F4C" w:rsidP="009C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7335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F361C" w:rsidRDefault="009F36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49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F361C" w:rsidRDefault="009F3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4C" w:rsidRDefault="00EC7F4C" w:rsidP="009C3805">
      <w:pPr>
        <w:spacing w:after="0" w:line="240" w:lineRule="auto"/>
      </w:pPr>
      <w:r>
        <w:separator/>
      </w:r>
    </w:p>
  </w:footnote>
  <w:footnote w:type="continuationSeparator" w:id="0">
    <w:p w:rsidR="00EC7F4C" w:rsidRDefault="00EC7F4C" w:rsidP="009C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5" w:rsidRDefault="009C3805">
    <w:pPr>
      <w:pStyle w:val="Header"/>
      <w:rPr>
        <w:b/>
      </w:rPr>
    </w:pPr>
    <w:r>
      <w:rPr>
        <w:b/>
      </w:rPr>
      <w:t>Rivington</w:t>
    </w:r>
    <w:r w:rsidR="00195241">
      <w:rPr>
        <w:b/>
      </w:rPr>
      <w:t xml:space="preserve"> Foundation Primary School 20</w:t>
    </w:r>
    <w:r w:rsidR="00FD1C4E">
      <w:rPr>
        <w:b/>
      </w:rPr>
      <w:t>17</w:t>
    </w:r>
  </w:p>
  <w:p w:rsidR="00FD1C4E" w:rsidRPr="009C3805" w:rsidRDefault="00FD1C4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97A"/>
    <w:multiLevelType w:val="hybridMultilevel"/>
    <w:tmpl w:val="56E6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C75"/>
    <w:multiLevelType w:val="hybridMultilevel"/>
    <w:tmpl w:val="40A6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262C"/>
    <w:multiLevelType w:val="hybridMultilevel"/>
    <w:tmpl w:val="3CCCD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21F1"/>
    <w:multiLevelType w:val="hybridMultilevel"/>
    <w:tmpl w:val="C610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3D6C"/>
    <w:multiLevelType w:val="hybridMultilevel"/>
    <w:tmpl w:val="4550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17826"/>
    <w:multiLevelType w:val="hybridMultilevel"/>
    <w:tmpl w:val="B4EE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661A9"/>
    <w:multiLevelType w:val="hybridMultilevel"/>
    <w:tmpl w:val="D24A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A7DF6"/>
    <w:multiLevelType w:val="hybridMultilevel"/>
    <w:tmpl w:val="37C4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34507"/>
    <w:multiLevelType w:val="hybridMultilevel"/>
    <w:tmpl w:val="E42E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C05FB"/>
    <w:multiLevelType w:val="hybridMultilevel"/>
    <w:tmpl w:val="0762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F7E0D"/>
    <w:multiLevelType w:val="hybridMultilevel"/>
    <w:tmpl w:val="B6E4C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B7BC2"/>
    <w:multiLevelType w:val="hybridMultilevel"/>
    <w:tmpl w:val="0766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91606"/>
    <w:multiLevelType w:val="hybridMultilevel"/>
    <w:tmpl w:val="03D08C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65207C"/>
    <w:multiLevelType w:val="hybridMultilevel"/>
    <w:tmpl w:val="EEDE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F1F8D"/>
    <w:multiLevelType w:val="hybridMultilevel"/>
    <w:tmpl w:val="4F70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57"/>
    <w:rsid w:val="000228CD"/>
    <w:rsid w:val="00095C14"/>
    <w:rsid w:val="000B2BD2"/>
    <w:rsid w:val="001521CE"/>
    <w:rsid w:val="0016491F"/>
    <w:rsid w:val="00165E52"/>
    <w:rsid w:val="00195241"/>
    <w:rsid w:val="001F644C"/>
    <w:rsid w:val="003034D6"/>
    <w:rsid w:val="00366F57"/>
    <w:rsid w:val="0037008E"/>
    <w:rsid w:val="00417E01"/>
    <w:rsid w:val="004417BF"/>
    <w:rsid w:val="00594815"/>
    <w:rsid w:val="00661339"/>
    <w:rsid w:val="0072075C"/>
    <w:rsid w:val="00720BCB"/>
    <w:rsid w:val="007A4720"/>
    <w:rsid w:val="00832221"/>
    <w:rsid w:val="008C5D6C"/>
    <w:rsid w:val="009B6675"/>
    <w:rsid w:val="009C3805"/>
    <w:rsid w:val="009F361C"/>
    <w:rsid w:val="00A1005D"/>
    <w:rsid w:val="00A6710E"/>
    <w:rsid w:val="00A77B1F"/>
    <w:rsid w:val="00A84B3D"/>
    <w:rsid w:val="00C24AC3"/>
    <w:rsid w:val="00CA6492"/>
    <w:rsid w:val="00CA7559"/>
    <w:rsid w:val="00CC19D7"/>
    <w:rsid w:val="00D03968"/>
    <w:rsid w:val="00D4271A"/>
    <w:rsid w:val="00E1702F"/>
    <w:rsid w:val="00E26F1F"/>
    <w:rsid w:val="00E93004"/>
    <w:rsid w:val="00EC7F4C"/>
    <w:rsid w:val="00ED6F20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05"/>
  </w:style>
  <w:style w:type="paragraph" w:styleId="Footer">
    <w:name w:val="footer"/>
    <w:basedOn w:val="Normal"/>
    <w:link w:val="FooterChar"/>
    <w:uiPriority w:val="99"/>
    <w:unhideWhenUsed/>
    <w:rsid w:val="009C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05"/>
  </w:style>
  <w:style w:type="paragraph" w:styleId="ListParagraph">
    <w:name w:val="List Paragraph"/>
    <w:basedOn w:val="Normal"/>
    <w:uiPriority w:val="34"/>
    <w:qFormat/>
    <w:rsid w:val="00661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05"/>
  </w:style>
  <w:style w:type="paragraph" w:styleId="Footer">
    <w:name w:val="footer"/>
    <w:basedOn w:val="Normal"/>
    <w:link w:val="FooterChar"/>
    <w:uiPriority w:val="99"/>
    <w:unhideWhenUsed/>
    <w:rsid w:val="009C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05"/>
  </w:style>
  <w:style w:type="paragraph" w:styleId="ListParagraph">
    <w:name w:val="List Paragraph"/>
    <w:basedOn w:val="Normal"/>
    <w:uiPriority w:val="34"/>
    <w:qFormat/>
    <w:rsid w:val="00661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2017-09-11T09:20:00Z</cp:lastPrinted>
  <dcterms:created xsi:type="dcterms:W3CDTF">2017-09-11T09:22:00Z</dcterms:created>
  <dcterms:modified xsi:type="dcterms:W3CDTF">2017-09-11T09:22:00Z</dcterms:modified>
</cp:coreProperties>
</file>